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5" w:beforeAutospacing="0" w:after="75" w:afterAutospacing="0" w:line="585" w:lineRule="atLeast"/>
        <w:jc w:val="both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                                    岗位需求表</w:t>
      </w:r>
    </w:p>
    <w:tbl>
      <w:tblPr>
        <w:tblStyle w:val="3"/>
        <w:tblW w:w="13660" w:type="dxa"/>
        <w:tblInd w:w="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13"/>
        <w:gridCol w:w="723"/>
        <w:gridCol w:w="1015"/>
        <w:gridCol w:w="583"/>
        <w:gridCol w:w="1294"/>
        <w:gridCol w:w="3615"/>
        <w:gridCol w:w="2875"/>
        <w:gridCol w:w="1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专技岗位（一）</w:t>
            </w:r>
          </w:p>
        </w:tc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金属材料工程、无机非金属材料工程（技术）、生物功能材料、机械制造及自动化、机械设计制造及自动化、机械设计与制造、材料成型与控制技术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1.掌握专业基本实验操作；                  2.能适应加班的要求。</w:t>
            </w:r>
          </w:p>
        </w:tc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无源医疗器械检验工作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专技岗位（二）</w:t>
            </w:r>
          </w:p>
        </w:tc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药学、药物制剂、药物分析学、药物化学、化学、应用化学、分析化学、材料化学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1.掌握专业基本实验操作；                  2.能适应加班的要求。</w:t>
            </w:r>
          </w:p>
        </w:tc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无源医疗器械检验工作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业务辅助岗位（一）</w:t>
            </w:r>
          </w:p>
        </w:tc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生物制药技术、药品生物技术、药学、药物制剂技术、药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物分析学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1.熟练使用各类办公软件；                  2.具备较强的沟通协调能力和应变能力；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3.适应省内出差工作。</w:t>
            </w:r>
          </w:p>
        </w:tc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抽样和业务管理辅助工作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</w:t>
            </w:r>
          </w:p>
        </w:tc>
        <w:tc>
          <w:tcPr>
            <w:tcW w:w="16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业务辅助岗位（二）</w:t>
            </w:r>
          </w:p>
        </w:tc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生物学、生物技术、生物工程、生物医学工程、生物化学与分子生物学</w:t>
            </w:r>
          </w:p>
        </w:tc>
        <w:tc>
          <w:tcPr>
            <w:tcW w:w="2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1.熟练使用各类办公软件；                  2.具备较强的沟通协调能力和应变能力；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3.适应省内出差工作。</w:t>
            </w:r>
          </w:p>
        </w:tc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抽样和业务管理辅助工作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39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2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6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28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N2U0NTdkNmQ2ZDRkYmU0YTVlNDVhYTBiMzMyNTAifQ=="/>
  </w:docVars>
  <w:rsids>
    <w:rsidRoot w:val="00000000"/>
    <w:rsid w:val="1D317427"/>
    <w:rsid w:val="407649CD"/>
    <w:rsid w:val="429E3D0E"/>
    <w:rsid w:val="4A9D5A33"/>
    <w:rsid w:val="52392004"/>
    <w:rsid w:val="7237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430</Words>
  <Characters>456</Characters>
  <Lines>0</Lines>
  <Paragraphs>0</Paragraphs>
  <TotalTime>72</TotalTime>
  <ScaleCrop>false</ScaleCrop>
  <LinksUpToDate>false</LinksUpToDate>
  <CharactersWithSpaces>602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2024-06-24T01:04:00Z</dcterms:created>
  <dc:creator>1</dc:creator>
  <cp:lastModifiedBy>pool</cp:lastModifiedBy>
  <cp:lastPrinted>2024-07-24T03:54:52Z</cp:lastPrinted>
  <dcterms:modified xsi:type="dcterms:W3CDTF">2024-07-24T05:07:35Z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650A1C4C7C4D4D9980AC4CF4FDB5672F_12</vt:lpwstr>
  </property>
</Properties>
</file>