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/>
          <w:color w:val="3E3E3E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color w:val="3E3E3E"/>
          <w:kern w:val="0"/>
          <w:sz w:val="36"/>
          <w:szCs w:val="36"/>
        </w:rPr>
        <w:t>蒙自市历史文化景区管理中心讲解员招聘报名表</w:t>
      </w:r>
    </w:p>
    <w:tbl>
      <w:tblPr>
        <w:tblStyle w:val="3"/>
        <w:tblW w:w="97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60"/>
        <w:gridCol w:w="1450"/>
        <w:gridCol w:w="1080"/>
        <w:gridCol w:w="1080"/>
        <w:gridCol w:w="1826"/>
        <w:gridCol w:w="1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360" w:lineRule="exact"/>
              <w:ind w:firstLine="560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籍  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民  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现户口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现居住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地址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证号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6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60" w:lineRule="exact"/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简历（含学业简历和工作简历）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2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E3E3E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3E3E3E"/>
                <w:kern w:val="0"/>
                <w:sz w:val="28"/>
                <w:szCs w:val="28"/>
              </w:rPr>
              <w:t>招聘单位资格审查情况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color w:val="000000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fldChar w:fldCharType="begin"/>
                    </w:r>
                    <w:r>
                      <w:rPr>
                        <w:rFonts w:hint="eastAsia"/>
                        <w:color w:val="00000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hint="eastAsia"/>
                        <w:color w:val="00000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3572"/>
    <w:rsid w:val="11E533A8"/>
    <w:rsid w:val="15833572"/>
    <w:rsid w:val="448D75D2"/>
    <w:rsid w:val="58A93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2023-08-24T07:23:00Z</dcterms:created>
  <dc:creator>培训测评部</dc:creator>
  <cp:lastModifiedBy>培训测评部</cp:lastModifiedBy>
  <dcterms:modified xsi:type="dcterms:W3CDTF">2023-08-24T07:23:33Z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