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武汉市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江夏区202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年面向社会公开招聘政府购买服务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合同制教师资格复审材料目录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根据有关要求，笔试入围者在资格复审时应提供以下材料，需原件及复印件各一份，复印件统一用A4纸复印并按照以下顺序装订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bCs/>
          <w:sz w:val="30"/>
          <w:szCs w:val="30"/>
        </w:rPr>
        <w:t>《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武汉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</w:rPr>
        <w:t>年面向社会公开招聘政府购买服务合同制教师报名表》1份；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有效期内的本人二代身份证原件及复印件（正反两面复印在一张A4大小纸上）；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毕业证、学位证原件及复印件；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与报名表信息相符的学信网上的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《教育部学历证书电子注册备案表》、《中国高等教育学位在线验证报告》（幼儿园岗位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可不提供），</w:t>
      </w:r>
      <w:r>
        <w:rPr>
          <w:rFonts w:hint="eastAsia" w:ascii="仿宋_GB2312" w:eastAsia="仿宋_GB2312"/>
          <w:bCs/>
          <w:sz w:val="30"/>
          <w:szCs w:val="30"/>
        </w:rPr>
        <w:t>符合条件的留学回国人员需提供国家教育部出具的《国外学历学位认证书》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Cs/>
          <w:sz w:val="30"/>
          <w:szCs w:val="30"/>
        </w:rPr>
        <w:t>与报考岗位相符的教师资格证或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bCs/>
          <w:sz w:val="30"/>
          <w:szCs w:val="30"/>
        </w:rPr>
        <w:t>中小学（幼儿园）教师资格考试合格证明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》（202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届教育类研究生和公费师范生如暂时未取得教师资格证，应具有毕业高校颁发的《师范生教师职业能力证书》）原件及复印件</w:t>
      </w:r>
      <w:r>
        <w:rPr>
          <w:rFonts w:hint="eastAsia" w:ascii="仿宋_GB2312" w:eastAsia="仿宋_GB2312"/>
          <w:bCs/>
          <w:sz w:val="30"/>
          <w:szCs w:val="30"/>
        </w:rPr>
        <w:t>；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中国教师资格网上的教师资格证查验页面（截图后打印）；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Cs/>
          <w:sz w:val="30"/>
          <w:szCs w:val="30"/>
        </w:rPr>
        <w:t>普通话等级证书原件及复印件；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7.在职在岗公务员、事业编制工作人员须提供单位同意报考证明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</w:rPr>
        <w:t>年公开招聘政府购买服务合同制教师诚信承诺书1份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注：研究生须提供本科阶段毕业证、学位证。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对应聘人员的资格审查工作将贯穿于招聘工作的全过程，各环节如发现有不符合招聘条件或提供虚假信息的，一经查实，取消应聘资格。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jlhYWY3N2Q3NmJmNmVjY2FlNTliZjRkOWJkZGMifQ=="/>
  </w:docVars>
  <w:rsids>
    <w:rsidRoot w:val="7066497C"/>
    <w:rsid w:val="02B37074"/>
    <w:rsid w:val="441143E9"/>
    <w:rsid w:val="45A312C2"/>
    <w:rsid w:val="59EF5441"/>
    <w:rsid w:val="7066497C"/>
    <w:rsid w:val="789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2023-07-15T06:34:00Z</dcterms:created>
  <dc:creator>晃晃的kitty</dc:creator>
  <cp:lastModifiedBy>湖北省人才市场-黄波</cp:lastModifiedBy>
  <cp:lastPrinted>2023-07-15T07:20:00Z</cp:lastPrinted>
  <dcterms:modified xsi:type="dcterms:W3CDTF">2023-07-18T00:35:21Z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8CDFC4BA49DA4E64AC8DCA29F269DEA2</vt:lpwstr>
  </property>
</Properties>
</file>