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E8" w:rsidRDefault="00D2615D" w:rsidP="005D1F0D">
      <w:pPr>
        <w:spacing w:afterLines="50" w:line="400" w:lineRule="exact"/>
        <w:jc w:val="left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：</w:t>
      </w:r>
    </w:p>
    <w:p w:rsidR="00BA3AE8" w:rsidRDefault="00D2615D">
      <w:pPr>
        <w:spacing w:after="240" w:line="580" w:lineRule="exact"/>
        <w:ind w:firstLineChars="100" w:firstLine="400"/>
        <w:rPr>
          <w:rFonts w:ascii="方正小标宋简体" w:eastAsia="方正小标宋简体" w:hAnsi="微软雅黑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安徽财贸职业学院高层次人才引进报名表（博士）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65"/>
        <w:gridCol w:w="537"/>
        <w:gridCol w:w="96"/>
        <w:gridCol w:w="444"/>
        <w:gridCol w:w="106"/>
        <w:gridCol w:w="432"/>
        <w:gridCol w:w="751"/>
        <w:gridCol w:w="331"/>
        <w:gridCol w:w="24"/>
        <w:gridCol w:w="664"/>
        <w:gridCol w:w="572"/>
        <w:gridCol w:w="80"/>
        <w:gridCol w:w="548"/>
        <w:gridCol w:w="9"/>
        <w:gridCol w:w="71"/>
        <w:gridCol w:w="1250"/>
        <w:gridCol w:w="202"/>
        <w:gridCol w:w="180"/>
        <w:gridCol w:w="385"/>
        <w:gridCol w:w="416"/>
        <w:gridCol w:w="1190"/>
      </w:tblGrid>
      <w:tr w:rsidR="00BA3AE8">
        <w:trPr>
          <w:cantSplit/>
          <w:trHeight w:hRule="exact" w:val="567"/>
        </w:trPr>
        <w:tc>
          <w:tcPr>
            <w:tcW w:w="1181" w:type="dxa"/>
            <w:gridSpan w:val="2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姓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名</w:t>
            </w:r>
          </w:p>
        </w:tc>
        <w:tc>
          <w:tcPr>
            <w:tcW w:w="1183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性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别</w:t>
            </w:r>
          </w:p>
        </w:tc>
        <w:tc>
          <w:tcPr>
            <w:tcW w:w="1019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民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族</w:t>
            </w:r>
          </w:p>
        </w:tc>
        <w:tc>
          <w:tcPr>
            <w:tcW w:w="1190" w:type="dxa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567"/>
        </w:trPr>
        <w:tc>
          <w:tcPr>
            <w:tcW w:w="1181" w:type="dxa"/>
            <w:gridSpan w:val="2"/>
            <w:vAlign w:val="center"/>
          </w:tcPr>
          <w:p w:rsidR="00BA3AE8" w:rsidRDefault="00D2615D">
            <w:pPr>
              <w:ind w:leftChars="-30" w:left="-63" w:right="-8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籍</w:t>
            </w:r>
            <w:r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贯</w:t>
            </w:r>
          </w:p>
        </w:tc>
        <w:tc>
          <w:tcPr>
            <w:tcW w:w="1183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BA3AE8" w:rsidRDefault="00D2615D" w:rsidP="005D1F0D">
            <w:pPr>
              <w:ind w:leftChars="-37" w:left="-78" w:rightChars="-24" w:right="-5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019" w:type="dxa"/>
            <w:gridSpan w:val="3"/>
            <w:vAlign w:val="center"/>
          </w:tcPr>
          <w:p w:rsidR="00BA3AE8" w:rsidRDefault="00BA3AE8" w:rsidP="005D1F0D">
            <w:pPr>
              <w:ind w:leftChars="-37" w:left="-78" w:rightChars="-24" w:right="-5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</w:rPr>
              <w:t>身份证号码</w:t>
            </w:r>
          </w:p>
        </w:tc>
        <w:tc>
          <w:tcPr>
            <w:tcW w:w="3703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567"/>
        </w:trPr>
        <w:tc>
          <w:tcPr>
            <w:tcW w:w="1181" w:type="dxa"/>
            <w:gridSpan w:val="2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</w:rPr>
              <w:t>婚姻状况</w:t>
            </w:r>
          </w:p>
        </w:tc>
        <w:tc>
          <w:tcPr>
            <w:tcW w:w="1183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BA3AE8" w:rsidRDefault="00D2615D">
            <w:pPr>
              <w:jc w:val="center"/>
            </w:pPr>
            <w:r>
              <w:rPr>
                <w:rFonts w:ascii="微软雅黑" w:eastAsia="微软雅黑" w:hAnsi="微软雅黑" w:hint="eastAsia"/>
                <w:bCs/>
              </w:rPr>
              <w:t>健康状况</w:t>
            </w:r>
          </w:p>
        </w:tc>
        <w:tc>
          <w:tcPr>
            <w:tcW w:w="1019" w:type="dxa"/>
            <w:gridSpan w:val="3"/>
            <w:vAlign w:val="center"/>
          </w:tcPr>
          <w:p w:rsidR="00BA3AE8" w:rsidRDefault="00BA3AE8" w:rsidP="005D1F0D">
            <w:pPr>
              <w:ind w:leftChars="-37" w:left="-78" w:rightChars="-24" w:right="-50"/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BA3AE8" w:rsidRDefault="00D2615D">
            <w:pPr>
              <w:jc w:val="center"/>
            </w:pPr>
            <w:r>
              <w:rPr>
                <w:rFonts w:ascii="微软雅黑" w:eastAsia="微软雅黑" w:hAnsi="微软雅黑" w:hint="eastAsia"/>
                <w:bCs/>
              </w:rPr>
              <w:t>联系电话</w:t>
            </w:r>
          </w:p>
        </w:tc>
        <w:tc>
          <w:tcPr>
            <w:tcW w:w="1330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电子邮箱</w:t>
            </w:r>
          </w:p>
        </w:tc>
        <w:tc>
          <w:tcPr>
            <w:tcW w:w="1190" w:type="dxa"/>
            <w:vAlign w:val="center"/>
          </w:tcPr>
          <w:p w:rsidR="00BA3AE8" w:rsidRDefault="00BA3AE8">
            <w:pPr>
              <w:jc w:val="center"/>
            </w:pPr>
          </w:p>
        </w:tc>
      </w:tr>
      <w:tr w:rsidR="00BA3AE8">
        <w:trPr>
          <w:cantSplit/>
          <w:trHeight w:hRule="exact" w:val="567"/>
        </w:trPr>
        <w:tc>
          <w:tcPr>
            <w:tcW w:w="1181" w:type="dxa"/>
            <w:gridSpan w:val="2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毕业院校</w:t>
            </w:r>
          </w:p>
        </w:tc>
        <w:tc>
          <w:tcPr>
            <w:tcW w:w="3385" w:type="dxa"/>
            <w:gridSpan w:val="9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A3AE8" w:rsidRDefault="00D2615D">
            <w:pPr>
              <w:jc w:val="center"/>
            </w:pPr>
            <w:r>
              <w:rPr>
                <w:rFonts w:ascii="微软雅黑" w:eastAsia="微软雅黑" w:hAnsi="微软雅黑" w:hint="eastAsia"/>
                <w:bCs/>
              </w:rPr>
              <w:t>所学专业</w:t>
            </w:r>
          </w:p>
        </w:tc>
        <w:tc>
          <w:tcPr>
            <w:tcW w:w="3703" w:type="dxa"/>
            <w:gridSpan w:val="8"/>
            <w:vAlign w:val="center"/>
          </w:tcPr>
          <w:p w:rsidR="00BA3AE8" w:rsidRDefault="00BA3AE8"/>
        </w:tc>
      </w:tr>
      <w:tr w:rsidR="00BA3AE8">
        <w:trPr>
          <w:cantSplit/>
          <w:trHeight w:hRule="exact" w:val="771"/>
        </w:trPr>
        <w:tc>
          <w:tcPr>
            <w:tcW w:w="1814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学历</w:t>
            </w:r>
            <w:r>
              <w:rPr>
                <w:rFonts w:ascii="微软雅黑" w:eastAsia="微软雅黑" w:hAnsi="微软雅黑" w:hint="eastAsia"/>
              </w:rPr>
              <w:t>/</w:t>
            </w:r>
            <w:r>
              <w:rPr>
                <w:rFonts w:ascii="微软雅黑" w:eastAsia="微软雅黑" w:hAnsi="微软雅黑" w:hint="eastAsia"/>
              </w:rPr>
              <w:t>学位</w:t>
            </w:r>
          </w:p>
        </w:tc>
        <w:tc>
          <w:tcPr>
            <w:tcW w:w="1733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19" w:type="dxa"/>
            <w:gridSpan w:val="6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获得时间</w:t>
            </w:r>
          </w:p>
        </w:tc>
        <w:tc>
          <w:tcPr>
            <w:tcW w:w="3703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832"/>
        </w:trPr>
        <w:tc>
          <w:tcPr>
            <w:tcW w:w="1814" w:type="dxa"/>
            <w:gridSpan w:val="4"/>
            <w:vAlign w:val="center"/>
          </w:tcPr>
          <w:p w:rsidR="00BA3AE8" w:rsidRDefault="00D2615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专业技术职务及获得时间</w:t>
            </w:r>
          </w:p>
        </w:tc>
        <w:tc>
          <w:tcPr>
            <w:tcW w:w="1733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19" w:type="dxa"/>
            <w:gridSpan w:val="6"/>
            <w:vAlign w:val="center"/>
          </w:tcPr>
          <w:p w:rsidR="00BA3AE8" w:rsidRDefault="00D2615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现工作单位</w:t>
            </w:r>
            <w:r>
              <w:rPr>
                <w:rFonts w:ascii="微软雅黑" w:eastAsia="微软雅黑" w:hAnsi="微软雅黑" w:hint="eastAsia"/>
              </w:rPr>
              <w:t>及职务</w:t>
            </w:r>
          </w:p>
        </w:tc>
        <w:tc>
          <w:tcPr>
            <w:tcW w:w="3703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667"/>
        </w:trPr>
        <w:tc>
          <w:tcPr>
            <w:tcW w:w="1814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参加工作时间</w:t>
            </w:r>
          </w:p>
        </w:tc>
        <w:tc>
          <w:tcPr>
            <w:tcW w:w="1733" w:type="dxa"/>
            <w:gridSpan w:val="4"/>
            <w:vAlign w:val="center"/>
          </w:tcPr>
          <w:p w:rsidR="00BA3AE8" w:rsidRDefault="00BA3AE8" w:rsidP="005D1F0D">
            <w:pPr>
              <w:ind w:leftChars="-19" w:left="-40" w:rightChars="-33" w:right="-69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19" w:type="dxa"/>
            <w:gridSpan w:val="6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主要社会兼职</w:t>
            </w:r>
            <w:r>
              <w:rPr>
                <w:rFonts w:ascii="微软雅黑" w:eastAsia="微软雅黑" w:hAnsi="微软雅黑" w:hint="eastAsia"/>
              </w:rPr>
              <w:t>/</w:t>
            </w:r>
            <w:r>
              <w:rPr>
                <w:rFonts w:ascii="微软雅黑" w:eastAsia="微软雅黑" w:hAnsi="微软雅黑" w:hint="eastAsia"/>
              </w:rPr>
              <w:t>荣誉称号</w:t>
            </w:r>
          </w:p>
        </w:tc>
        <w:tc>
          <w:tcPr>
            <w:tcW w:w="3703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val="454"/>
        </w:trPr>
        <w:tc>
          <w:tcPr>
            <w:tcW w:w="816" w:type="dxa"/>
            <w:vMerge w:val="restart"/>
            <w:textDirection w:val="tbRlV"/>
            <w:vAlign w:val="center"/>
          </w:tcPr>
          <w:p w:rsidR="00BA3AE8" w:rsidRDefault="00D2615D">
            <w:pPr>
              <w:spacing w:line="500" w:lineRule="exact"/>
              <w:jc w:val="center"/>
              <w:rPr>
                <w:rFonts w:ascii="微软雅黑" w:eastAsia="微软雅黑" w:hAnsi="微软雅黑"/>
                <w:spacing w:val="40"/>
                <w:szCs w:val="21"/>
              </w:rPr>
            </w:pPr>
            <w:r>
              <w:rPr>
                <w:rFonts w:ascii="微软雅黑" w:eastAsia="微软雅黑" w:hAnsi="微软雅黑" w:hint="eastAsia"/>
                <w:spacing w:val="40"/>
                <w:szCs w:val="21"/>
              </w:rPr>
              <w:t>学习经历</w:t>
            </w:r>
          </w:p>
        </w:tc>
        <w:tc>
          <w:tcPr>
            <w:tcW w:w="1980" w:type="dxa"/>
            <w:gridSpan w:val="6"/>
            <w:vAlign w:val="center"/>
          </w:tcPr>
          <w:p w:rsidR="00BA3AE8" w:rsidRDefault="00D2615D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学习（进修）时间</w:t>
            </w:r>
          </w:p>
          <w:p w:rsidR="00BA3AE8" w:rsidRDefault="00D2615D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szCs w:val="21"/>
              </w:rPr>
              <w:t>本科阶段填起</w:t>
            </w:r>
            <w:r>
              <w:rPr>
                <w:rFonts w:ascii="微软雅黑" w:eastAsia="微软雅黑" w:hAnsi="微软雅黑" w:hint="eastAsia"/>
                <w:szCs w:val="21"/>
              </w:rPr>
              <w:t>)</w:t>
            </w:r>
          </w:p>
        </w:tc>
        <w:tc>
          <w:tcPr>
            <w:tcW w:w="2979" w:type="dxa"/>
            <w:gridSpan w:val="8"/>
            <w:vAlign w:val="center"/>
          </w:tcPr>
          <w:p w:rsidR="00BA3AE8" w:rsidRDefault="00D2615D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学习单位</w:t>
            </w:r>
          </w:p>
        </w:tc>
        <w:tc>
          <w:tcPr>
            <w:tcW w:w="1703" w:type="dxa"/>
            <w:gridSpan w:val="4"/>
            <w:vAlign w:val="center"/>
          </w:tcPr>
          <w:p w:rsidR="00BA3AE8" w:rsidRDefault="00D2615D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1991" w:type="dxa"/>
            <w:gridSpan w:val="3"/>
            <w:vAlign w:val="center"/>
          </w:tcPr>
          <w:p w:rsidR="00BA3AE8" w:rsidRDefault="00D2615D">
            <w:pPr>
              <w:spacing w:line="3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取得学历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学位</w:t>
            </w:r>
          </w:p>
        </w:tc>
      </w:tr>
      <w:tr w:rsidR="00BA3AE8">
        <w:trPr>
          <w:cantSplit/>
          <w:trHeight w:hRule="exact" w:val="567"/>
        </w:trPr>
        <w:tc>
          <w:tcPr>
            <w:tcW w:w="816" w:type="dxa"/>
            <w:vMerge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567"/>
        </w:trPr>
        <w:tc>
          <w:tcPr>
            <w:tcW w:w="816" w:type="dxa"/>
            <w:vMerge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567"/>
        </w:trPr>
        <w:tc>
          <w:tcPr>
            <w:tcW w:w="816" w:type="dxa"/>
            <w:vMerge/>
            <w:vAlign w:val="center"/>
          </w:tcPr>
          <w:p w:rsidR="00BA3AE8" w:rsidRDefault="00BA3AE8">
            <w:pPr>
              <w:ind w:right="113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567"/>
        </w:trPr>
        <w:tc>
          <w:tcPr>
            <w:tcW w:w="816" w:type="dxa"/>
            <w:vMerge w:val="restart"/>
            <w:textDirection w:val="tbRlV"/>
            <w:vAlign w:val="center"/>
          </w:tcPr>
          <w:p w:rsidR="00BA3AE8" w:rsidRDefault="00D2615D">
            <w:pPr>
              <w:spacing w:line="500" w:lineRule="exact"/>
              <w:jc w:val="center"/>
              <w:rPr>
                <w:rFonts w:ascii="微软雅黑" w:eastAsia="微软雅黑" w:hAnsi="微软雅黑"/>
                <w:spacing w:val="30"/>
                <w:szCs w:val="21"/>
              </w:rPr>
            </w:pPr>
            <w:r>
              <w:rPr>
                <w:rFonts w:ascii="微软雅黑" w:eastAsia="微软雅黑" w:hAnsi="微软雅黑" w:hint="eastAsia"/>
                <w:spacing w:val="40"/>
                <w:szCs w:val="21"/>
              </w:rPr>
              <w:t>工作经历</w:t>
            </w:r>
          </w:p>
        </w:tc>
        <w:tc>
          <w:tcPr>
            <w:tcW w:w="1980" w:type="dxa"/>
            <w:gridSpan w:val="6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工作（任职）时间</w:t>
            </w:r>
          </w:p>
        </w:tc>
        <w:tc>
          <w:tcPr>
            <w:tcW w:w="4682" w:type="dxa"/>
            <w:gridSpan w:val="12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  <w:tc>
          <w:tcPr>
            <w:tcW w:w="1991" w:type="dxa"/>
            <w:gridSpan w:val="3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</w:tr>
      <w:tr w:rsidR="00BA3AE8">
        <w:trPr>
          <w:cantSplit/>
          <w:trHeight w:hRule="exact" w:val="567"/>
        </w:trPr>
        <w:tc>
          <w:tcPr>
            <w:tcW w:w="816" w:type="dxa"/>
            <w:vMerge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682" w:type="dxa"/>
            <w:gridSpan w:val="1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567"/>
        </w:trPr>
        <w:tc>
          <w:tcPr>
            <w:tcW w:w="816" w:type="dxa"/>
            <w:vMerge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682" w:type="dxa"/>
            <w:gridSpan w:val="1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hRule="exact" w:val="567"/>
        </w:trPr>
        <w:tc>
          <w:tcPr>
            <w:tcW w:w="816" w:type="dxa"/>
            <w:vMerge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682" w:type="dxa"/>
            <w:gridSpan w:val="1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val="453"/>
        </w:trPr>
        <w:tc>
          <w:tcPr>
            <w:tcW w:w="816" w:type="dxa"/>
            <w:vMerge w:val="restart"/>
            <w:textDirection w:val="tbRlV"/>
            <w:vAlign w:val="center"/>
          </w:tcPr>
          <w:p w:rsidR="00BA3AE8" w:rsidRDefault="00D2615D">
            <w:pPr>
              <w:ind w:left="113" w:right="113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pacing w:val="30"/>
                <w:szCs w:val="21"/>
              </w:rPr>
              <w:t>家庭主要成员</w:t>
            </w:r>
          </w:p>
        </w:tc>
        <w:tc>
          <w:tcPr>
            <w:tcW w:w="902" w:type="dxa"/>
            <w:gridSpan w:val="2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称谓</w:t>
            </w:r>
          </w:p>
        </w:tc>
        <w:tc>
          <w:tcPr>
            <w:tcW w:w="1078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姓名</w:t>
            </w:r>
          </w:p>
        </w:tc>
        <w:tc>
          <w:tcPr>
            <w:tcW w:w="1106" w:type="dxa"/>
            <w:gridSpan w:val="3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出生年月</w:t>
            </w:r>
          </w:p>
        </w:tc>
        <w:tc>
          <w:tcPr>
            <w:tcW w:w="1316" w:type="dxa"/>
            <w:gridSpan w:val="3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政治面貌</w:t>
            </w:r>
          </w:p>
        </w:tc>
        <w:tc>
          <w:tcPr>
            <w:tcW w:w="4251" w:type="dxa"/>
            <w:gridSpan w:val="9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工作单位及职务</w:t>
            </w:r>
          </w:p>
        </w:tc>
      </w:tr>
      <w:tr w:rsidR="00BA3AE8">
        <w:trPr>
          <w:cantSplit/>
          <w:trHeight w:val="453"/>
        </w:trPr>
        <w:tc>
          <w:tcPr>
            <w:tcW w:w="816" w:type="dxa"/>
            <w:vMerge/>
            <w:textDirection w:val="tbRlV"/>
            <w:vAlign w:val="center"/>
          </w:tcPr>
          <w:p w:rsidR="00BA3AE8" w:rsidRDefault="00BA3AE8">
            <w:pPr>
              <w:spacing w:line="240" w:lineRule="exact"/>
              <w:ind w:left="113" w:right="113"/>
              <w:jc w:val="center"/>
              <w:rPr>
                <w:rFonts w:ascii="微软雅黑" w:eastAsia="微软雅黑" w:hAnsi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251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val="453"/>
        </w:trPr>
        <w:tc>
          <w:tcPr>
            <w:tcW w:w="816" w:type="dxa"/>
            <w:vMerge/>
            <w:textDirection w:val="tbRlV"/>
            <w:vAlign w:val="center"/>
          </w:tcPr>
          <w:p w:rsidR="00BA3AE8" w:rsidRDefault="00BA3AE8">
            <w:pPr>
              <w:spacing w:line="240" w:lineRule="exact"/>
              <w:ind w:left="113" w:right="113"/>
              <w:jc w:val="center"/>
              <w:rPr>
                <w:rFonts w:ascii="微软雅黑" w:eastAsia="微软雅黑" w:hAnsi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251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val="453"/>
        </w:trPr>
        <w:tc>
          <w:tcPr>
            <w:tcW w:w="816" w:type="dxa"/>
            <w:vMerge/>
            <w:textDirection w:val="tbRlV"/>
            <w:vAlign w:val="center"/>
          </w:tcPr>
          <w:p w:rsidR="00BA3AE8" w:rsidRDefault="00BA3AE8">
            <w:pPr>
              <w:spacing w:line="240" w:lineRule="exact"/>
              <w:ind w:left="113" w:right="113"/>
              <w:jc w:val="center"/>
              <w:rPr>
                <w:rFonts w:ascii="微软雅黑" w:eastAsia="微软雅黑" w:hAnsi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251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val="453"/>
        </w:trPr>
        <w:tc>
          <w:tcPr>
            <w:tcW w:w="816" w:type="dxa"/>
            <w:vMerge/>
            <w:textDirection w:val="tbRlV"/>
            <w:vAlign w:val="center"/>
          </w:tcPr>
          <w:p w:rsidR="00BA3AE8" w:rsidRDefault="00BA3AE8">
            <w:pPr>
              <w:spacing w:line="240" w:lineRule="exact"/>
              <w:ind w:left="113" w:right="113"/>
              <w:jc w:val="center"/>
              <w:rPr>
                <w:rFonts w:ascii="微软雅黑" w:eastAsia="微软雅黑" w:hAnsi="微软雅黑"/>
                <w:spacing w:val="3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4251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cantSplit/>
          <w:trHeight w:val="2257"/>
        </w:trPr>
        <w:tc>
          <w:tcPr>
            <w:tcW w:w="816" w:type="dxa"/>
            <w:textDirection w:val="tbRlV"/>
            <w:vAlign w:val="center"/>
          </w:tcPr>
          <w:p w:rsidR="00BA3AE8" w:rsidRDefault="00D2615D">
            <w:pPr>
              <w:ind w:left="113" w:right="113"/>
              <w:jc w:val="center"/>
              <w:rPr>
                <w:rFonts w:ascii="微软雅黑" w:eastAsia="微软雅黑" w:hAnsi="微软雅黑"/>
                <w:spacing w:val="30"/>
                <w:szCs w:val="21"/>
              </w:rPr>
            </w:pPr>
            <w:r>
              <w:rPr>
                <w:rFonts w:ascii="微软雅黑" w:eastAsia="微软雅黑" w:hAnsi="微软雅黑" w:hint="eastAsia"/>
                <w:spacing w:val="30"/>
                <w:szCs w:val="21"/>
              </w:rPr>
              <w:lastRenderedPageBreak/>
              <w:t>科研经历</w:t>
            </w:r>
          </w:p>
        </w:tc>
        <w:tc>
          <w:tcPr>
            <w:tcW w:w="8653" w:type="dxa"/>
            <w:gridSpan w:val="21"/>
          </w:tcPr>
          <w:p w:rsidR="00BA3AE8" w:rsidRDefault="00D2615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研究方向和研究内容等：</w:t>
            </w:r>
          </w:p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获奖成果名称</w:t>
            </w:r>
          </w:p>
        </w:tc>
        <w:tc>
          <w:tcPr>
            <w:tcW w:w="1620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获奖时间</w:t>
            </w:r>
          </w:p>
        </w:tc>
        <w:tc>
          <w:tcPr>
            <w:tcW w:w="3420" w:type="dxa"/>
            <w:gridSpan w:val="9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获奖等级及授予单位</w:t>
            </w:r>
          </w:p>
        </w:tc>
        <w:tc>
          <w:tcPr>
            <w:tcW w:w="2171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本人署名排序</w:t>
            </w: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71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项目名称</w:t>
            </w:r>
          </w:p>
        </w:tc>
        <w:tc>
          <w:tcPr>
            <w:tcW w:w="1620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项目来源</w:t>
            </w:r>
          </w:p>
        </w:tc>
        <w:tc>
          <w:tcPr>
            <w:tcW w:w="1968" w:type="dxa"/>
            <w:gridSpan w:val="7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起讫时间</w:t>
            </w:r>
          </w:p>
        </w:tc>
        <w:tc>
          <w:tcPr>
            <w:tcW w:w="2017" w:type="dxa"/>
            <w:gridSpan w:val="4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本人承担任务</w:t>
            </w:r>
          </w:p>
        </w:tc>
        <w:tc>
          <w:tcPr>
            <w:tcW w:w="1606" w:type="dxa"/>
            <w:gridSpan w:val="2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科研经费</w:t>
            </w: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2258" w:type="dxa"/>
            <w:gridSpan w:val="5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68" w:type="dxa"/>
            <w:gridSpan w:val="7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val="90"/>
        </w:trPr>
        <w:tc>
          <w:tcPr>
            <w:tcW w:w="3878" w:type="dxa"/>
            <w:gridSpan w:val="9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主要论文、著作名称</w:t>
            </w:r>
          </w:p>
        </w:tc>
        <w:tc>
          <w:tcPr>
            <w:tcW w:w="1260" w:type="dxa"/>
            <w:gridSpan w:val="3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出版时间</w:t>
            </w:r>
          </w:p>
        </w:tc>
        <w:tc>
          <w:tcPr>
            <w:tcW w:w="2725" w:type="dxa"/>
            <w:gridSpan w:val="8"/>
            <w:vAlign w:val="center"/>
          </w:tcPr>
          <w:p w:rsidR="00BA3AE8" w:rsidRDefault="00D2615D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出版社或期刊名称</w:t>
            </w:r>
          </w:p>
        </w:tc>
        <w:tc>
          <w:tcPr>
            <w:tcW w:w="1606" w:type="dxa"/>
            <w:gridSpan w:val="2"/>
            <w:vAlign w:val="center"/>
          </w:tcPr>
          <w:p w:rsidR="00BA3AE8" w:rsidRDefault="00D2615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本人署名排序</w:t>
            </w:r>
          </w:p>
        </w:tc>
      </w:tr>
      <w:tr w:rsidR="00BA3AE8">
        <w:trPr>
          <w:trHeight w:hRule="exact" w:val="567"/>
        </w:trPr>
        <w:tc>
          <w:tcPr>
            <w:tcW w:w="3878" w:type="dxa"/>
            <w:gridSpan w:val="9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725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3878" w:type="dxa"/>
            <w:gridSpan w:val="9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725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3878" w:type="dxa"/>
            <w:gridSpan w:val="9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725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hRule="exact" w:val="567"/>
        </w:trPr>
        <w:tc>
          <w:tcPr>
            <w:tcW w:w="3878" w:type="dxa"/>
            <w:gridSpan w:val="9"/>
            <w:vAlign w:val="center"/>
          </w:tcPr>
          <w:p w:rsidR="00BA3AE8" w:rsidRDefault="00BA3AE8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725" w:type="dxa"/>
            <w:gridSpan w:val="8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BA3AE8" w:rsidRDefault="00BA3AE8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A3AE8">
        <w:trPr>
          <w:trHeight w:val="1767"/>
        </w:trPr>
        <w:tc>
          <w:tcPr>
            <w:tcW w:w="9469" w:type="dxa"/>
            <w:gridSpan w:val="22"/>
            <w:vAlign w:val="center"/>
          </w:tcPr>
          <w:p w:rsidR="00BA3AE8" w:rsidRDefault="00D2615D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本人承诺此表所填内容真实、准确，如因失误、失实而影响录用，责任自负。</w:t>
            </w:r>
          </w:p>
          <w:p w:rsidR="00BA3AE8" w:rsidRDefault="00BA3AE8">
            <w:pPr>
              <w:snapToGrid w:val="0"/>
              <w:ind w:firstLineChars="200" w:firstLine="420"/>
              <w:rPr>
                <w:szCs w:val="21"/>
              </w:rPr>
            </w:pPr>
          </w:p>
          <w:p w:rsidR="00BA3AE8" w:rsidRDefault="00D2615D">
            <w:pPr>
              <w:snapToGrid w:val="0"/>
              <w:ind w:firstLineChars="2650" w:firstLine="5565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承诺人签名：</w:t>
            </w:r>
          </w:p>
          <w:p w:rsidR="00BA3AE8" w:rsidRDefault="00D2615D">
            <w:pPr>
              <w:snapToGrid w:val="0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</w:tbl>
    <w:p w:rsidR="00BA3AE8" w:rsidRDefault="00D2615D">
      <w:pPr>
        <w:spacing w:line="580" w:lineRule="exact"/>
        <w:ind w:firstLineChars="200" w:firstLine="420"/>
        <w:rPr>
          <w:rFonts w:ascii="仿宋" w:eastAsia="仿宋" w:hAnsi="仿宋" w:cs="仿宋_GB2312"/>
          <w:b/>
          <w:sz w:val="32"/>
          <w:szCs w:val="32"/>
        </w:rPr>
      </w:pPr>
      <w:r>
        <w:rPr>
          <w:rFonts w:hint="eastAsia"/>
          <w:szCs w:val="21"/>
        </w:rPr>
        <w:t>注：表内项目本人没有内容填写的，可写“无”。个别项目填写不下时，可加附页。</w:t>
      </w:r>
    </w:p>
    <w:p w:rsidR="00BA3AE8" w:rsidRDefault="00BA3AE8" w:rsidP="005D1F0D">
      <w:pPr>
        <w:spacing w:afterLines="50" w:line="400" w:lineRule="exact"/>
        <w:jc w:val="left"/>
        <w:rPr>
          <w:rFonts w:asciiTheme="majorEastAsia" w:eastAsiaTheme="majorEastAsia" w:hAnsiTheme="majorEastAsia" w:cstheme="majorEastAsia"/>
          <w:b/>
          <w:sz w:val="32"/>
          <w:szCs w:val="32"/>
        </w:rPr>
      </w:pPr>
    </w:p>
    <w:p w:rsidR="00BA3AE8" w:rsidRDefault="00D2615D" w:rsidP="005D1F0D">
      <w:pPr>
        <w:spacing w:afterLines="50" w:line="400" w:lineRule="exact"/>
        <w:jc w:val="left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2</w:t>
      </w: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：</w:t>
      </w:r>
    </w:p>
    <w:p w:rsidR="00BA3AE8" w:rsidRDefault="00D2615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安徽财贸职业学院人才分类标准及待遇</w:t>
      </w:r>
    </w:p>
    <w:p w:rsidR="00BA3AE8" w:rsidRDefault="00BA3AE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A3AE8" w:rsidRDefault="00D2615D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一、高层次人才分类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（一）领军人才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符合安徽省财政厅安徽省教育厅《安徽省高校发展专项经费（培优创新工程）实施细则》（皖财教〔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1600</w:t>
      </w:r>
      <w:r>
        <w:rPr>
          <w:rFonts w:ascii="仿宋" w:eastAsia="仿宋" w:hAnsi="仿宋" w:cs="仿宋" w:hint="eastAsia"/>
          <w:sz w:val="32"/>
          <w:szCs w:val="32"/>
        </w:rPr>
        <w:t>号）文件认定的一类、二类和三类人才标准条件的国家级、省级人才。具体根据人才类别认定情况“一人一议”。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（二）拔尖人才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批省级学科带头人、专业带头人、省学术和技术带头人及后备人选等称号，学术影响较大，业绩成果丰硕，工作能力突出，能够在学校学科专业建设中发挥示范带头作用。具有正高级职称，博士研究生学历学位，年龄在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周岁及以下。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（三）博士人才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年龄在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周岁及以下，具有副高级职称的年龄放宽至</w:t>
      </w:r>
      <w:r>
        <w:rPr>
          <w:rFonts w:ascii="仿宋" w:eastAsia="仿宋" w:hAnsi="仿宋" w:cs="仿宋" w:hint="eastAsia"/>
          <w:sz w:val="32"/>
          <w:szCs w:val="32"/>
        </w:rPr>
        <w:t>45</w:t>
      </w:r>
      <w:r>
        <w:rPr>
          <w:rFonts w:ascii="仿宋" w:eastAsia="仿宋" w:hAnsi="仿宋" w:cs="仿宋" w:hint="eastAsia"/>
          <w:sz w:val="32"/>
          <w:szCs w:val="32"/>
        </w:rPr>
        <w:t>周岁以下，具有正高级职称的年龄放宽至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周岁以下。分为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三类博士：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类博士应具备下列条件之一：①主持国家自然（社会）科学基金等二类以上科研项目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项，并取得阶段性成果；②获得一类科研奖励一等奖（前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名）或二等奖（前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名）或三等奖（第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名）。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类博士应具备下列条件之一：①已正式出站的博士后；②主持省自然（社会）科学基金等三类（不含厅级重点项目、企业委托项目）以上科研项目；③获得二类一等以上科研奖励，或二等（前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名）、三等（第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名）科研奖励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项以上。</w:t>
      </w:r>
    </w:p>
    <w:p w:rsidR="00BA3AE8" w:rsidRDefault="00D2615D">
      <w:pPr>
        <w:spacing w:line="560" w:lineRule="exact"/>
        <w:ind w:leftChars="304" w:left="63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C</w:t>
      </w:r>
      <w:r>
        <w:rPr>
          <w:rFonts w:ascii="仿宋" w:eastAsia="仿宋" w:hAnsi="仿宋" w:cs="仿宋" w:hint="eastAsia"/>
          <w:sz w:val="32"/>
          <w:szCs w:val="32"/>
        </w:rPr>
        <w:t>类博士：不满足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类博士条件的双证齐全的博士。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二、人才待遇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（一）应聘人员被录用后，除纳入事业单位编制享受学院事业单位在</w:t>
      </w:r>
      <w:r>
        <w:rPr>
          <w:rFonts w:ascii="仿宋" w:eastAsia="仿宋" w:hAnsi="仿宋" w:cs="仿宋" w:hint="eastAsia"/>
          <w:sz w:val="32"/>
          <w:szCs w:val="32"/>
        </w:rPr>
        <w:t>编在岗人员工资福利待遇外，还享受《安徽财贸职业学院高层次人才引进与培养管理办法（修订）》规定的安家补贴、高层次人才津贴、科研启动经费等优厚待遇。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（二）符合安徽省、合肥市引进人才条件的，由学校协助申报，按照“待遇从优”原则，除享受学校优惠政策外，可同时享受安徽省、合肥市政府提供的相关待遇。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（三）领军人才、拔尖人才和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类博士，经学校学术委员会认定后达到一类人才水平的，比照一类高层次人才类型兑现待遇；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类博士，经学校学术委员会认定后达到二类人才水平的，比照二类高层次人才类型兑现待遇；其他引进人才比照三类高层次</w:t>
      </w:r>
      <w:r>
        <w:rPr>
          <w:rFonts w:ascii="仿宋" w:eastAsia="仿宋" w:hAnsi="仿宋" w:cs="仿宋" w:hint="eastAsia"/>
          <w:sz w:val="32"/>
          <w:szCs w:val="32"/>
        </w:rPr>
        <w:t>人才类型兑现待遇。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（四）不具有副高级以上职称的博士人才，经学校学术委员会认定其学术能力达到副教授水平，能胜任和履行副教授职责的，享受副教授（专技七级）待遇，年限五年。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（五）引进人才正式入职后五年内的业绩成果，经学校学术委员会认定达到更高人才类别的，可享受上一层级人才待遇，同时服务期增加三年。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（六）引进人才符合安徽省海外高层次人才和急需紧缺人才条件的，职称评审实行绿色通道。</w:t>
      </w:r>
    </w:p>
    <w:p w:rsidR="00BA3AE8" w:rsidRDefault="00D2615D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（七）学校按照有需求、有岗位原则，对引进高层次人才配偶安置工作采取“一事一议”，由学校根据人才配偶学历、专业技术职务等条件研究确定。</w:t>
      </w:r>
    </w:p>
    <w:p w:rsidR="00BA3AE8" w:rsidRDefault="00D2615D">
      <w:pPr>
        <w:spacing w:line="560" w:lineRule="exact"/>
        <w:ind w:firstLineChars="200" w:firstLine="640"/>
        <w:jc w:val="left"/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（八）特殊人才，学校将采取“一人一议、一事一议”，相关待遇不受以上规定限制。</w:t>
      </w:r>
    </w:p>
    <w:sectPr w:rsidR="00BA3AE8" w:rsidSect="00BA3AE8">
      <w:footerReference w:type="default" r:id="rId7"/>
      <w:pgSz w:w="11906" w:h="16838"/>
      <w:pgMar w:top="1134" w:right="1304" w:bottom="1134" w:left="1304" w:header="851" w:footer="992" w:gutter="0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5D" w:rsidRDefault="00D2615D" w:rsidP="00BA3AE8">
      <w:r>
        <w:separator/>
      </w:r>
    </w:p>
  </w:endnote>
  <w:endnote w:type="continuationSeparator" w:id="0">
    <w:p w:rsidR="00D2615D" w:rsidRDefault="00D2615D" w:rsidP="00BA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E8" w:rsidRDefault="00BA3AE8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BA3AE8" w:rsidRDefault="00BA3AE8">
                <w:pPr>
                  <w:pStyle w:val="a4"/>
                </w:pPr>
                <w:r>
                  <w:fldChar w:fldCharType="begin"/>
                </w:r>
                <w:r w:rsidR="00D2615D">
                  <w:instrText xml:space="preserve"> PAGE  \* MERGEFORMAT </w:instrText>
                </w:r>
                <w:r>
                  <w:fldChar w:fldCharType="separate"/>
                </w:r>
                <w:r w:rsidR="005D1F0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-1354723077"/>
        <w:showingPlcHdr/>
      </w:sdtPr>
      <w:sdtEndPr>
        <w:rPr>
          <w:rFonts w:ascii="宋体" w:eastAsia="宋体" w:hAnsi="宋体"/>
          <w:sz w:val="28"/>
          <w:szCs w:val="28"/>
        </w:rPr>
      </w:sdtEndPr>
      <w:sdtContent>
        <w:r w:rsidR="00D2615D">
          <w:t xml:space="preserve">     </w:t>
        </w:r>
      </w:sdtContent>
    </w:sdt>
  </w:p>
  <w:p w:rsidR="00BA3AE8" w:rsidRDefault="00BA3A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5D" w:rsidRDefault="00D2615D" w:rsidP="00BA3AE8">
      <w:r>
        <w:separator/>
      </w:r>
    </w:p>
  </w:footnote>
  <w:footnote w:type="continuationSeparator" w:id="0">
    <w:p w:rsidR="00D2615D" w:rsidRDefault="00D2615D" w:rsidP="00BA3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UwNzE0OTRhNzVmMTM5ZGQ2NjBlOWY4ZTgxNTc0OGYifQ=="/>
  </w:docVars>
  <w:rsids>
    <w:rsidRoot w:val="6C4953D4"/>
    <w:rsid w:val="BBDF358F"/>
    <w:rsid w:val="DDDF7E50"/>
    <w:rsid w:val="F97F4726"/>
    <w:rsid w:val="FB3E23BD"/>
    <w:rsid w:val="FEB7DD21"/>
    <w:rsid w:val="FFDF2DE0"/>
    <w:rsid w:val="00090C91"/>
    <w:rsid w:val="0034002D"/>
    <w:rsid w:val="003C31CA"/>
    <w:rsid w:val="005D1F0D"/>
    <w:rsid w:val="00A4738F"/>
    <w:rsid w:val="00B449E7"/>
    <w:rsid w:val="00BA3AE8"/>
    <w:rsid w:val="00CA4D42"/>
    <w:rsid w:val="00D2615D"/>
    <w:rsid w:val="00E750C6"/>
    <w:rsid w:val="00E9630A"/>
    <w:rsid w:val="033C2E6E"/>
    <w:rsid w:val="05D36969"/>
    <w:rsid w:val="06085010"/>
    <w:rsid w:val="067D5A80"/>
    <w:rsid w:val="06FA704F"/>
    <w:rsid w:val="0A5A11D0"/>
    <w:rsid w:val="0A9A6725"/>
    <w:rsid w:val="0E26585F"/>
    <w:rsid w:val="106F16EB"/>
    <w:rsid w:val="16846935"/>
    <w:rsid w:val="1D346A0F"/>
    <w:rsid w:val="1F5275D0"/>
    <w:rsid w:val="2AA001DE"/>
    <w:rsid w:val="2B5338F3"/>
    <w:rsid w:val="2CA46F92"/>
    <w:rsid w:val="36145188"/>
    <w:rsid w:val="38EA21D0"/>
    <w:rsid w:val="3A20690A"/>
    <w:rsid w:val="3BC96A15"/>
    <w:rsid w:val="400C5122"/>
    <w:rsid w:val="41CB694D"/>
    <w:rsid w:val="42551BD2"/>
    <w:rsid w:val="47C84024"/>
    <w:rsid w:val="48E24C72"/>
    <w:rsid w:val="53100AD5"/>
    <w:rsid w:val="556B49C3"/>
    <w:rsid w:val="556D121E"/>
    <w:rsid w:val="55AC6D33"/>
    <w:rsid w:val="562C0F0B"/>
    <w:rsid w:val="59FC73E8"/>
    <w:rsid w:val="5FC03B07"/>
    <w:rsid w:val="6C1A449B"/>
    <w:rsid w:val="6C4953D4"/>
    <w:rsid w:val="6DA202F9"/>
    <w:rsid w:val="72C36EB5"/>
    <w:rsid w:val="75A37EA7"/>
    <w:rsid w:val="797C23F5"/>
    <w:rsid w:val="7B5501B5"/>
    <w:rsid w:val="7B7E0ADB"/>
    <w:rsid w:val="7BDF4EBD"/>
    <w:rsid w:val="7BF5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A3AE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BA3AE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A3AE8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BA3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A3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A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uiPriority w:val="99"/>
    <w:qFormat/>
    <w:rsid w:val="00BA3AE8"/>
    <w:rPr>
      <w:rFonts w:cs="Times New Roman"/>
    </w:rPr>
  </w:style>
  <w:style w:type="character" w:styleId="a8">
    <w:name w:val="Hyperlink"/>
    <w:basedOn w:val="a0"/>
    <w:qFormat/>
    <w:rsid w:val="00BA3AE8"/>
    <w:rPr>
      <w:color w:val="0000FF"/>
      <w:u w:val="single"/>
    </w:rPr>
  </w:style>
  <w:style w:type="character" w:customStyle="1" w:styleId="font41">
    <w:name w:val="font41"/>
    <w:basedOn w:val="a0"/>
    <w:qFormat/>
    <w:rsid w:val="00BA3AE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BA3AE8"/>
    <w:rPr>
      <w:rFonts w:ascii="方正楷体_GBK" w:eastAsia="方正楷体_GBK" w:hAnsi="方正楷体_GBK" w:cs="方正楷体_GBK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BA3AE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sid w:val="00BA3AE8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BA3A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林泉</dc:creator>
  <cp:lastModifiedBy>孙捷</cp:lastModifiedBy>
  <cp:revision>2</cp:revision>
  <cp:lastPrinted>2023-06-28T02:40:00Z</cp:lastPrinted>
  <dcterms:created xsi:type="dcterms:W3CDTF">2023-06-29T00:06:00Z</dcterms:created>
  <dcterms:modified xsi:type="dcterms:W3CDTF">2023-06-29T00:06:00Z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6F2FCBE68D2442918803F9A60E2DA69D_13</vt:lpwstr>
  </property>
</Properties>
</file>