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第一部分：数量关系。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数据的分析、运算，解决数量关系的能力。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第二部分：言语理解与表达。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一、字、词准确含义的掌握与运用能力。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二、各类语句的准确表达方式的掌握与运用能力。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第三部分：判断推理。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一、二维图形和空间关系准确识别及推理的能力。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二、概念和标准的分析、判断能力。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三、推理、演绎、归纳等逻辑思维的综合运用能力。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第四部分：常识判断。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第五部分：资料分析。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第一部分：法律基础。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一、</w:t>
      </w:r>
      <w:r>
        <w:rPr>
          <w:rFonts w:hint="eastAsia" w:ascii="仿宋_GB2312" w:hAnsi="仿宋_GB2312" w:cs="仿宋_GB2312"/>
          <w:sz w:val="33"/>
          <w:szCs w:val="33"/>
        </w:rPr>
        <w:t>法的一般原理、法的制定与实施。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四、常见犯罪种类、特点与刑罚种类、裁量。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五、合同的订立、生效、履行、变更、终止和解除。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第二部分：中国特色社会主义理论。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第三部分：马克思主义哲学。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color w:val="FF0000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马克思主义哲学的主要内容及基本观点。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一、</w:t>
      </w:r>
      <w:r>
        <w:rPr>
          <w:rFonts w:hint="eastAsia" w:ascii="仿宋_GB2312" w:hAnsi="仿宋_GB2312" w:cs="仿宋_GB2312"/>
          <w:sz w:val="33"/>
          <w:szCs w:val="33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第五部分：经济与管理。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一、</w:t>
      </w:r>
      <w:r>
        <w:rPr>
          <w:rFonts w:hint="eastAsia" w:ascii="仿宋_GB2312" w:hAnsi="仿宋_GB2312" w:cs="仿宋_GB2312"/>
          <w:sz w:val="33"/>
          <w:szCs w:val="33"/>
        </w:rPr>
        <w:t>经济学的基本常识、基础理论及运用。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二、</w:t>
      </w:r>
      <w:r>
        <w:rPr>
          <w:rFonts w:hint="eastAsia" w:ascii="仿宋_GB2312" w:hAnsi="仿宋_GB2312" w:cs="仿宋_GB2312"/>
          <w:sz w:val="33"/>
          <w:szCs w:val="33"/>
        </w:rPr>
        <w:t>管理学的基本常识、基础理论及运用。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第六部分：公民道德建设。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一、公民道德建设的指导思想、方针原则及主要内容。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二、社会主义核心价值观的概念、内涵及基本原则。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第七部分：科技基础知识。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第八部分：省情市情。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b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第九部分：时事政治。</w:t>
      </w:r>
    </w:p>
    <w:p>
      <w:pPr>
        <w:widowControl w:val="0"/>
        <w:spacing w:line="600" w:lineRule="exact"/>
        <w:ind w:firstLine="663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b/>
          <w:sz w:val="33"/>
          <w:szCs w:val="33"/>
        </w:rPr>
        <w:t>一、</w:t>
      </w:r>
      <w:r>
        <w:rPr>
          <w:rFonts w:hint="eastAsia" w:ascii="仿宋_GB2312" w:hAnsi="仿宋_GB2312" w:cs="仿宋_GB2312"/>
          <w:sz w:val="33"/>
          <w:szCs w:val="33"/>
        </w:rPr>
        <w:t>一年来国际、国内发生的重大事件。</w:t>
      </w:r>
    </w:p>
    <w:p>
      <w:pPr>
        <w:widowControl w:val="0"/>
        <w:spacing w:line="600" w:lineRule="exact"/>
        <w:ind w:firstLine="660" w:firstLineChars="200"/>
        <w:rPr>
          <w:rFonts w:ascii="仿宋_GB2312" w:hAnsi="仿宋_GB2312" w:cs="仿宋_GB2312"/>
          <w:sz w:val="33"/>
          <w:szCs w:val="33"/>
        </w:rPr>
      </w:pPr>
      <w:r>
        <w:rPr>
          <w:rFonts w:hint="eastAsia" w:ascii="仿宋_GB2312" w:hAnsi="仿宋_GB2312" w:cs="仿宋_GB2312"/>
          <w:sz w:val="33"/>
          <w:szCs w:val="33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590" w:lineRule="exact"/>
        <w:ind w:firstLine="640" w:firstLineChars="200"/>
        <w:jc w:val="both"/>
        <w:rPr>
          <w:szCs w:val="32"/>
        </w:rPr>
      </w:pPr>
      <w:bookmarkStart w:id="0" w:name="_GoBack"/>
      <w:bookmarkEnd w:id="0"/>
    </w:p>
    <w:p/>
    <w:sectPr>
      <w:pgSz w:w="11906" w:h="16838"/>
      <w:pgMar w:top="1985" w:right="1531" w:bottom="170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3YTFlMDQzYjNkMzk1MWNjOGM1M2I2NGY5NWVkZDEifQ=="/>
  </w:docVars>
  <w:rsids>
    <w:rsidRoot w:val="0029387F"/>
    <w:rsid w:val="0029387F"/>
    <w:rsid w:val="005F7C17"/>
    <w:rsid w:val="00664ABF"/>
    <w:rsid w:val="008E6D86"/>
    <w:rsid w:val="00940E6E"/>
    <w:rsid w:val="00D56067"/>
    <w:rsid w:val="7AC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1885</Words>
  <Characters>1897</Characters>
  <Lines>14</Lines>
  <Paragraphs>3</Paragraphs>
  <TotalTime>0</TotalTime>
  <ScaleCrop>false</ScaleCrop>
  <LinksUpToDate>false</LinksUpToDate>
  <CharactersWithSpaces>1897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2023-03-17T08:42:00Z</dcterms:created>
  <dc:creator>l f</dc:creator>
  <cp:lastModifiedBy>chosen one</cp:lastModifiedBy>
  <dcterms:modified xsi:type="dcterms:W3CDTF">2023-03-18T06:03:17Z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9A4D7184F1B14477A4A0D0D0845FFD20</vt:lpwstr>
  </property>
</Properties>
</file>