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b/>
          <w:bCs/>
          <w:sz w:val="32"/>
          <w:szCs w:val="32"/>
          <w:lang w:eastAsia="zh-CN"/>
        </w:rPr>
      </w:pPr>
      <w:bookmarkStart w:id="0" w:name="_GoBack"/>
      <w:bookmarkEnd w:id="0"/>
      <w:r>
        <w:rPr>
          <w:rFonts w:hint="eastAsia" w:ascii="方正仿宋_GBK" w:eastAsia="方正仿宋_GBK"/>
          <w:b/>
          <w:bCs/>
          <w:sz w:val="32"/>
          <w:szCs w:val="32"/>
        </w:rPr>
        <w:t>附件</w:t>
      </w:r>
      <w:r>
        <w:rPr>
          <w:rFonts w:hint="eastAsia" w:ascii="方正仿宋_GBK" w:eastAsia="方正仿宋_GBK"/>
          <w:b/>
          <w:bCs/>
          <w:sz w:val="32"/>
          <w:szCs w:val="32"/>
          <w:lang w:val="en-US" w:eastAsia="zh-CN"/>
        </w:rPr>
        <w:t>4</w:t>
      </w:r>
      <w:r>
        <w:rPr>
          <w:rFonts w:hint="eastAsia" w:ascii="方正仿宋_GBK" w:eastAsia="方正仿宋_GBK"/>
          <w:b/>
          <w:bCs/>
          <w:sz w:val="32"/>
          <w:szCs w:val="32"/>
        </w:rPr>
        <w:t>：</w:t>
      </w:r>
      <w:r>
        <w:rPr>
          <w:rFonts w:hint="eastAsia" w:ascii="方正仿宋_GBK" w:eastAsia="方正仿宋_GBK"/>
          <w:b/>
          <w:bCs/>
          <w:sz w:val="32"/>
          <w:szCs w:val="32"/>
          <w:lang w:eastAsia="zh-CN"/>
        </w:rPr>
        <w:t>招聘单位简介</w:t>
      </w:r>
    </w:p>
    <w:p>
      <w:pPr>
        <w:jc w:val="center"/>
        <w:rPr>
          <w:rFonts w:ascii="方正小标宋_GBK" w:eastAsia="方正小标宋_GBK"/>
          <w:bCs/>
          <w:sz w:val="44"/>
          <w:szCs w:val="44"/>
        </w:rPr>
      </w:pPr>
      <w:r>
        <w:rPr>
          <w:rFonts w:hint="eastAsia" w:ascii="方正小标宋_GBK" w:eastAsia="方正小标宋_GBK"/>
          <w:bCs/>
          <w:sz w:val="44"/>
          <w:szCs w:val="44"/>
          <w:lang w:val="en-US" w:eastAsia="zh-CN"/>
        </w:rPr>
        <w:t>医共体总院（</w:t>
      </w:r>
      <w:r>
        <w:rPr>
          <w:rFonts w:hint="eastAsia" w:ascii="方正小标宋_GBK" w:eastAsia="方正小标宋_GBK"/>
          <w:bCs/>
          <w:sz w:val="44"/>
          <w:szCs w:val="44"/>
        </w:rPr>
        <w:t>玉溪市第三人民医院</w:t>
      </w:r>
      <w:r>
        <w:rPr>
          <w:rFonts w:hint="eastAsia" w:ascii="方正小标宋_GBK" w:eastAsia="方正小标宋_GBK"/>
          <w:bCs/>
          <w:sz w:val="44"/>
          <w:szCs w:val="44"/>
          <w:lang w:val="en-US" w:eastAsia="zh-CN"/>
        </w:rPr>
        <w:t>）</w:t>
      </w:r>
      <w:r>
        <w:rPr>
          <w:rFonts w:hint="eastAsia" w:ascii="方正小标宋_GBK" w:eastAsia="方正小标宋_GBK"/>
          <w:bCs/>
          <w:sz w:val="44"/>
          <w:szCs w:val="44"/>
        </w:rPr>
        <w:t>简介</w:t>
      </w:r>
    </w:p>
    <w:p>
      <w:pPr>
        <w:jc w:val="center"/>
        <w:rPr>
          <w:rFonts w:ascii="方正仿宋_GBK" w:eastAsia="方正仿宋_GBK"/>
          <w:b/>
          <w:bCs/>
          <w:sz w:val="32"/>
          <w:szCs w:val="32"/>
        </w:rPr>
      </w:pPr>
    </w:p>
    <w:p>
      <w:pPr>
        <w:pStyle w:val="5"/>
        <w:ind w:firstLine="640" w:firstLineChars="200"/>
        <w:rPr>
          <w:rFonts w:ascii="方正仿宋_GBK" w:eastAsia="方正仿宋_GBK"/>
          <w:sz w:val="32"/>
          <w:szCs w:val="32"/>
        </w:rPr>
      </w:pPr>
      <w:r>
        <w:rPr>
          <w:rFonts w:hint="eastAsia" w:ascii="方正仿宋_GBK" w:hAnsi="宋体" w:eastAsia="方正仿宋_GBK"/>
          <w:sz w:val="32"/>
          <w:szCs w:val="32"/>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446，其中在职职工250名，编制外职工196名，退休职工189名。专业技术人员390人，其中高级专业技术人员48名，中级专业技术人员110名。全院分设19个临床医技科室、17个职能科室。医院占地7911平方米，总建筑面积27812平方米，编制床位301张，实际开放床位346张，年门诊人次23万人次，年住院人次1.5万人次，手术台次3500台次。</w:t>
      </w:r>
    </w:p>
    <w:p>
      <w:pPr>
        <w:pStyle w:val="5"/>
        <w:ind w:firstLine="640"/>
        <w:rPr>
          <w:rFonts w:ascii="方正仿宋_GBK" w:hAnsi="宋体" w:eastAsia="方正仿宋_GBK"/>
          <w:sz w:val="32"/>
          <w:szCs w:val="32"/>
        </w:rPr>
      </w:pPr>
      <w:r>
        <w:rPr>
          <w:rFonts w:hint="eastAsia" w:ascii="方正仿宋_GBK" w:hAnsi="宋体" w:eastAsia="方正仿宋_GBK"/>
          <w:sz w:val="32"/>
          <w:szCs w:val="32"/>
        </w:rPr>
        <w:t>近年来，医院先后引进美国飞利浦16排螺旋CT、</w:t>
      </w:r>
      <w:r>
        <w:rPr>
          <w:rFonts w:hint="eastAsia" w:ascii="方正仿宋_GBK" w:hAnsi="宋体" w:eastAsia="方正仿宋_GBK"/>
          <w:sz w:val="32"/>
          <w:szCs w:val="32"/>
          <w:lang w:val="en-US" w:eastAsia="zh-CN"/>
        </w:rPr>
        <w:t>128</w:t>
      </w:r>
      <w:r>
        <w:rPr>
          <w:rFonts w:hint="eastAsia" w:ascii="方正仿宋_GBK" w:hAnsi="宋体" w:eastAsia="方正仿宋_GBK"/>
          <w:sz w:val="32"/>
          <w:szCs w:val="32"/>
        </w:rPr>
        <w:t>排螺旋CT</w:t>
      </w:r>
      <w:r>
        <w:rPr>
          <w:rFonts w:hint="eastAsia" w:ascii="方正仿宋_GBK" w:hAnsi="宋体" w:eastAsia="方正仿宋_GBK"/>
          <w:sz w:val="32"/>
          <w:szCs w:val="32"/>
          <w:lang w:eastAsia="zh-CN"/>
        </w:rPr>
        <w:t>、</w:t>
      </w:r>
      <w:r>
        <w:rPr>
          <w:rFonts w:hint="eastAsia" w:ascii="方正仿宋_GBK" w:hAnsi="宋体" w:eastAsia="方正仿宋_GBK"/>
          <w:sz w:val="32"/>
          <w:szCs w:val="32"/>
        </w:rPr>
        <w:t>直接数字化放射成像系统（美国柯达DR3000）、数字化多功能X线诊断系统、西门子数字胃肠机、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w:t>
      </w:r>
    </w:p>
    <w:p>
      <w:pPr>
        <w:pStyle w:val="5"/>
        <w:ind w:firstLine="640"/>
        <w:rPr>
          <w:rFonts w:ascii="方正仿宋_GBK" w:hAnsi="宋体" w:eastAsia="方正仿宋_GBK"/>
          <w:sz w:val="32"/>
          <w:szCs w:val="32"/>
        </w:rPr>
      </w:pPr>
      <w:r>
        <w:rPr>
          <w:rFonts w:hint="eastAsia" w:ascii="方正仿宋_GBK" w:hAnsi="宋体" w:eastAsia="方正仿宋_GBK"/>
          <w:sz w:val="32"/>
          <w:szCs w:val="32"/>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pPr>
        <w:pStyle w:val="5"/>
        <w:ind w:firstLine="640"/>
        <w:rPr>
          <w:rFonts w:ascii="方正仿宋_GBK" w:hAnsi="宋体" w:eastAsia="方正仿宋_GBK"/>
          <w:sz w:val="32"/>
          <w:szCs w:val="32"/>
        </w:rPr>
      </w:pPr>
    </w:p>
    <w:p>
      <w:pPr>
        <w:keepNext w:val="0"/>
        <w:keepLines w:val="0"/>
        <w:pageBreakBefore w:val="0"/>
        <w:widowControl w:val="0"/>
        <w:kinsoku/>
        <w:wordWrap/>
        <w:overflowPunct/>
        <w:topLinePunct w:val="0"/>
        <w:autoSpaceDE/>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i w:val="0"/>
          <w:color w:val="000000" w:themeColor="text1"/>
          <w:kern w:val="0"/>
          <w:sz w:val="44"/>
          <w:szCs w:val="44"/>
          <w:u w:val="none"/>
          <w:lang w:val="en-US" w:eastAsia="zh-CN" w:bidi="ar"/>
          <w14:textFill>
            <w14:solidFill>
              <w14:schemeClr w14:val="tx1"/>
            </w14:solidFill>
          </w14:textFill>
        </w:rPr>
        <w:t>红塔区医共体春和分院</w:t>
      </w:r>
      <w:r>
        <w:rPr>
          <w:rFonts w:hint="eastAsia" w:ascii="方正小标宋_GBK" w:hAnsi="方正小标宋_GBK" w:eastAsia="方正小标宋_GBK" w:cs="方正小标宋_GBK"/>
          <w:b/>
          <w:bCs/>
          <w:sz w:val="44"/>
          <w:szCs w:val="44"/>
          <w:lang w:eastAsia="zh-CN"/>
        </w:rPr>
        <w:t>简介</w:t>
      </w:r>
    </w:p>
    <w:p>
      <w:pPr>
        <w:keepNext w:val="0"/>
        <w:keepLines w:val="0"/>
        <w:pageBreakBefore w:val="0"/>
        <w:widowControl w:val="0"/>
        <w:kinsoku/>
        <w:wordWrap/>
        <w:overflowPunct/>
        <w:topLinePunct w:val="0"/>
        <w:autoSpaceDE/>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bidi w:val="0"/>
        <w:adjustRightInd/>
        <w:snapToGrid/>
        <w:spacing w:beforeAutospacing="0" w:afterAutospacing="0" w:line="24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玉溪市红塔区</w:t>
      </w:r>
      <w:r>
        <w:rPr>
          <w:rFonts w:hint="eastAsia" w:ascii="宋体" w:hAnsi="宋体" w:eastAsia="宋体" w:cs="宋体"/>
          <w:sz w:val="32"/>
          <w:szCs w:val="32"/>
          <w:lang w:eastAsia="zh-CN"/>
        </w:rPr>
        <w:t>春和</w:t>
      </w:r>
      <w:r>
        <w:rPr>
          <w:rFonts w:hint="eastAsia" w:ascii="宋体" w:hAnsi="宋体" w:eastAsia="宋体" w:cs="宋体"/>
          <w:sz w:val="32"/>
          <w:szCs w:val="32"/>
        </w:rPr>
        <w:t>卫生院始建于1956年，位于春和街道富春街10号，占地面积3583平方米，建筑面积4075.87平方米，</w:t>
      </w:r>
      <w:r>
        <w:rPr>
          <w:rFonts w:hint="eastAsia" w:ascii="宋体" w:hAnsi="宋体" w:eastAsia="宋体" w:cs="宋体"/>
          <w:sz w:val="32"/>
          <w:szCs w:val="32"/>
          <w:lang w:eastAsia="zh-CN"/>
        </w:rPr>
        <w:t>承担</w:t>
      </w:r>
      <w:r>
        <w:rPr>
          <w:rFonts w:hint="eastAsia" w:ascii="宋体" w:hAnsi="宋体" w:eastAsia="宋体" w:cs="宋体"/>
          <w:sz w:val="32"/>
          <w:szCs w:val="32"/>
        </w:rPr>
        <w:t>春和辖</w:t>
      </w:r>
      <w:r>
        <w:rPr>
          <w:rFonts w:hint="eastAsia" w:ascii="宋体" w:hAnsi="宋体" w:eastAsia="宋体" w:cs="宋体"/>
          <w:sz w:val="32"/>
          <w:szCs w:val="32"/>
          <w:lang w:eastAsia="zh-CN"/>
        </w:rPr>
        <w:t>区</w:t>
      </w:r>
      <w:r>
        <w:rPr>
          <w:rFonts w:hint="eastAsia" w:ascii="宋体" w:hAnsi="宋体" w:eastAsia="宋体" w:cs="宋体"/>
          <w:sz w:val="32"/>
          <w:szCs w:val="32"/>
        </w:rPr>
        <w:t>12个</w:t>
      </w:r>
      <w:r>
        <w:rPr>
          <w:rFonts w:hint="eastAsia" w:ascii="宋体" w:hAnsi="宋体" w:eastAsia="宋体" w:cs="宋体"/>
          <w:sz w:val="32"/>
          <w:szCs w:val="32"/>
          <w:lang w:eastAsia="zh-CN"/>
        </w:rPr>
        <w:t>社区</w:t>
      </w:r>
      <w:r>
        <w:rPr>
          <w:rFonts w:hint="eastAsia" w:ascii="宋体" w:hAnsi="宋体" w:eastAsia="宋体" w:cs="宋体"/>
          <w:sz w:val="32"/>
          <w:szCs w:val="32"/>
        </w:rPr>
        <w:t>75个自然村及相邻街道部分人群的疾病防治任务，是一所集医疗、预防保健、计划生育服务为一体的综合性乡镇卫生院。2017年获得“群众满意乡镇卫生院”称号</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2020年通过云南省甲级乡镇卫生院评审，国家高血压达标中心建设。</w:t>
      </w:r>
      <w:r>
        <w:rPr>
          <w:rFonts w:hint="eastAsia"/>
          <w:sz w:val="28"/>
          <w:szCs w:val="28"/>
          <w:lang w:val="en-US" w:eastAsia="zh-CN"/>
        </w:rPr>
        <w:t xml:space="preserve">编制床位30张，实际开放36张，输液观察床12张。有心电图机、彩色B超、数字化放射摄影机（DR）、全自动生化分析仪、骨密度检测仪、心电血压一体机、动态血压、全自动血球计数仪、尿液分析仪等先进医疗设备。 </w:t>
      </w:r>
      <w:r>
        <w:rPr>
          <w:rFonts w:hint="eastAsia" w:ascii="宋体" w:hAnsi="宋体" w:eastAsia="宋体" w:cs="宋体"/>
          <w:sz w:val="32"/>
          <w:szCs w:val="32"/>
        </w:rPr>
        <w:t>现开设全科医学科、内儿科</w:t>
      </w:r>
      <w:r>
        <w:rPr>
          <w:rFonts w:hint="eastAsia" w:ascii="宋体" w:hAnsi="宋体" w:eastAsia="宋体" w:cs="宋体"/>
          <w:sz w:val="32"/>
          <w:szCs w:val="32"/>
          <w:lang w:eastAsia="zh-CN"/>
        </w:rPr>
        <w:t>住院</w:t>
      </w:r>
      <w:r>
        <w:rPr>
          <w:rFonts w:hint="eastAsia" w:ascii="宋体" w:hAnsi="宋体" w:eastAsia="宋体" w:cs="宋体"/>
          <w:sz w:val="32"/>
          <w:szCs w:val="32"/>
        </w:rPr>
        <w:t>、妇科（计划生育）、中医科、口腔科、检验科、功能科（DR、B超、心电图室）、</w:t>
      </w:r>
      <w:r>
        <w:rPr>
          <w:rFonts w:hint="eastAsia" w:ascii="宋体" w:hAnsi="宋体" w:eastAsia="宋体" w:cs="宋体"/>
          <w:sz w:val="32"/>
          <w:szCs w:val="32"/>
          <w:lang w:eastAsia="zh-CN"/>
        </w:rPr>
        <w:t>收费室、西药房、</w:t>
      </w:r>
      <w:r>
        <w:rPr>
          <w:rFonts w:hint="eastAsia" w:ascii="宋体" w:hAnsi="宋体" w:eastAsia="宋体" w:cs="宋体"/>
          <w:sz w:val="32"/>
          <w:szCs w:val="32"/>
        </w:rPr>
        <w:t>慢病</w:t>
      </w:r>
      <w:r>
        <w:rPr>
          <w:rFonts w:hint="eastAsia" w:ascii="宋体" w:hAnsi="宋体" w:eastAsia="宋体" w:cs="宋体"/>
          <w:sz w:val="32"/>
          <w:szCs w:val="32"/>
          <w:lang w:eastAsia="zh-CN"/>
        </w:rPr>
        <w:t>管理</w:t>
      </w:r>
      <w:r>
        <w:rPr>
          <w:rFonts w:hint="eastAsia" w:ascii="宋体" w:hAnsi="宋体" w:eastAsia="宋体" w:cs="宋体"/>
          <w:sz w:val="32"/>
          <w:szCs w:val="32"/>
        </w:rPr>
        <w:t>中心、</w:t>
      </w:r>
      <w:r>
        <w:rPr>
          <w:rFonts w:hint="eastAsia" w:ascii="宋体" w:hAnsi="宋体" w:eastAsia="宋体" w:cs="宋体"/>
          <w:sz w:val="32"/>
          <w:szCs w:val="32"/>
          <w:lang w:eastAsia="zh-CN"/>
        </w:rPr>
        <w:t>防疫科、妇幼科、健康管理科</w:t>
      </w:r>
      <w:r>
        <w:rPr>
          <w:rFonts w:hint="eastAsia" w:ascii="宋体" w:hAnsi="宋体" w:eastAsia="宋体" w:cs="宋体"/>
          <w:sz w:val="32"/>
          <w:szCs w:val="32"/>
        </w:rPr>
        <w:t>、预防接种</w:t>
      </w:r>
      <w:r>
        <w:rPr>
          <w:rFonts w:hint="eastAsia" w:ascii="宋体" w:hAnsi="宋体" w:eastAsia="宋体" w:cs="宋体"/>
          <w:sz w:val="32"/>
          <w:szCs w:val="32"/>
          <w:lang w:eastAsia="zh-CN"/>
        </w:rPr>
        <w:t>门诊、医务科、护理部、财务科、综合管理办公室、后勤保障科。</w:t>
      </w:r>
    </w:p>
    <w:p>
      <w:pPr>
        <w:widowControl/>
        <w:rPr>
          <w:rFonts w:hint="eastAsia" w:ascii="宋体" w:hAnsi="宋体" w:eastAsia="宋体" w:cs="宋体"/>
          <w:color w:val="auto"/>
          <w:sz w:val="32"/>
          <w:szCs w:val="32"/>
        </w:rPr>
      </w:pPr>
      <w:r>
        <w:rPr>
          <w:rFonts w:hint="eastAsia" w:ascii="宋体" w:hAnsi="宋体" w:eastAsia="宋体" w:cs="宋体"/>
          <w:color w:val="auto"/>
          <w:kern w:val="0"/>
          <w:sz w:val="32"/>
          <w:szCs w:val="32"/>
        </w:rPr>
        <w:t>共有职工</w:t>
      </w:r>
      <w:r>
        <w:rPr>
          <w:rFonts w:hint="eastAsia" w:ascii="宋体" w:hAnsi="宋体" w:eastAsia="宋体" w:cs="宋体"/>
          <w:color w:val="auto"/>
          <w:kern w:val="0"/>
          <w:sz w:val="32"/>
          <w:szCs w:val="32"/>
          <w:lang w:val="en-US" w:eastAsia="zh-CN"/>
        </w:rPr>
        <w:t>78</w:t>
      </w:r>
      <w:r>
        <w:rPr>
          <w:rFonts w:hint="eastAsia" w:ascii="宋体" w:hAnsi="宋体" w:eastAsia="宋体" w:cs="宋体"/>
          <w:color w:val="auto"/>
          <w:kern w:val="0"/>
          <w:sz w:val="32"/>
          <w:szCs w:val="32"/>
        </w:rPr>
        <w:t>人，其中在职人员</w:t>
      </w:r>
      <w:r>
        <w:rPr>
          <w:rFonts w:hint="eastAsia" w:ascii="宋体" w:hAnsi="宋体" w:eastAsia="宋体" w:cs="宋体"/>
          <w:color w:val="auto"/>
          <w:kern w:val="0"/>
          <w:sz w:val="32"/>
          <w:szCs w:val="32"/>
          <w:lang w:val="en-US" w:eastAsia="zh-CN"/>
        </w:rPr>
        <w:t>33</w:t>
      </w:r>
      <w:r>
        <w:rPr>
          <w:rFonts w:hint="eastAsia" w:ascii="宋体" w:hAnsi="宋体" w:eastAsia="宋体" w:cs="宋体"/>
          <w:color w:val="auto"/>
          <w:kern w:val="0"/>
          <w:sz w:val="32"/>
          <w:szCs w:val="32"/>
        </w:rPr>
        <w:t>人，编外人员</w:t>
      </w:r>
      <w:r>
        <w:rPr>
          <w:rFonts w:hint="eastAsia" w:ascii="宋体" w:hAnsi="宋体" w:eastAsia="宋体" w:cs="宋体"/>
          <w:color w:val="auto"/>
          <w:kern w:val="0"/>
          <w:sz w:val="32"/>
          <w:szCs w:val="32"/>
          <w:lang w:val="en-US" w:eastAsia="zh-CN"/>
        </w:rPr>
        <w:t>45</w:t>
      </w:r>
      <w:r>
        <w:rPr>
          <w:rFonts w:hint="eastAsia" w:ascii="宋体" w:hAnsi="宋体" w:eastAsia="宋体" w:cs="宋体"/>
          <w:color w:val="auto"/>
          <w:kern w:val="0"/>
          <w:sz w:val="32"/>
          <w:szCs w:val="32"/>
        </w:rPr>
        <w:t>人。</w:t>
      </w: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eastAsia="方正小标宋_GBK" w:cs="方正小标宋_GBK"/>
          <w:sz w:val="44"/>
          <w:szCs w:val="44"/>
          <w:lang w:val="en-US" w:eastAsia="zh-CN"/>
        </w:rPr>
      </w:pPr>
    </w:p>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bCs/>
          <w:i w:val="0"/>
          <w:color w:val="000000" w:themeColor="text1"/>
          <w:kern w:val="0"/>
          <w:sz w:val="44"/>
          <w:szCs w:val="44"/>
          <w:u w:val="none"/>
          <w:lang w:val="en-US" w:eastAsia="zh-CN" w:bidi="ar"/>
          <w14:textFill>
            <w14:solidFill>
              <w14:schemeClr w14:val="tx1"/>
            </w14:solidFill>
          </w14:textFill>
        </w:rPr>
        <w:t>红塔区医共体</w:t>
      </w:r>
      <w:r>
        <w:rPr>
          <w:rFonts w:hint="eastAsia" w:ascii="方正小标宋_GBK" w:hAnsi="方正小标宋_GBK" w:eastAsia="方正小标宋_GBK" w:cs="方正小标宋_GBK"/>
          <w:b/>
          <w:sz w:val="44"/>
          <w:szCs w:val="44"/>
        </w:rPr>
        <w:t>李棋</w:t>
      </w:r>
      <w:r>
        <w:rPr>
          <w:rFonts w:hint="eastAsia" w:ascii="方正小标宋_GBK" w:hAnsi="方正小标宋_GBK" w:eastAsia="方正小标宋_GBK" w:cs="方正小标宋_GBK"/>
          <w:b/>
          <w:sz w:val="44"/>
          <w:szCs w:val="44"/>
          <w:lang w:val="en-US" w:eastAsia="zh-CN"/>
        </w:rPr>
        <w:t>分</w:t>
      </w:r>
      <w:r>
        <w:rPr>
          <w:rFonts w:hint="eastAsia" w:ascii="方正小标宋_GBK" w:hAnsi="方正小标宋_GBK" w:eastAsia="方正小标宋_GBK" w:cs="方正小标宋_GBK"/>
          <w:b/>
          <w:sz w:val="44"/>
          <w:szCs w:val="44"/>
        </w:rPr>
        <w:t>院简介</w:t>
      </w:r>
    </w:p>
    <w:p>
      <w:pPr>
        <w:jc w:val="center"/>
        <w:rPr>
          <w:rFonts w:ascii="方正小标宋_GBK" w:hAnsi="方正小标宋_GBK" w:eastAsia="方正小标宋_GBK" w:cs="方正小标宋_GBK"/>
          <w:b/>
          <w:sz w:val="36"/>
          <w:szCs w:val="36"/>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李棋卫生院位于李棋街道（陆篾屯），成立于1953年7月，占地面积4367.22平方米，建筑面积4024.04平方米，下辖8个村卫生所，全院在职职工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32"/>
          <w14:textFill>
            <w14:solidFill>
              <w14:schemeClr w14:val="tx1"/>
            </w14:solidFill>
          </w14:textFill>
        </w:rPr>
        <w:t>人，卫生专业技术人员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25</w:t>
      </w:r>
      <w:r>
        <w:rPr>
          <w:rFonts w:hint="eastAsia" w:ascii="方正仿宋_GBK" w:hAnsi="方正仿宋_GBK" w:eastAsia="方正仿宋_GBK" w:cs="方正仿宋_GBK"/>
          <w:color w:val="000000" w:themeColor="text1"/>
          <w:sz w:val="32"/>
          <w:szCs w:val="32"/>
          <w14:textFill>
            <w14:solidFill>
              <w14:schemeClr w14:val="tx1"/>
            </w14:solidFill>
          </w14:textFill>
        </w:rPr>
        <w:t>人，其中：副主任医（护）师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名；主治医（护）师1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名；初职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；未取得职称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1人</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Calibri" w:eastAsia="方正仿宋_GBK"/>
          <w:color w:val="000000" w:themeColor="text1"/>
          <w:sz w:val="32"/>
          <w:szCs w:val="32"/>
          <w14:textFill>
            <w14:solidFill>
              <w14:schemeClr w14:val="tx1"/>
            </w14:solidFill>
          </w14:textFill>
        </w:rPr>
        <w:t>工勤人员4人，财会人员1人。全院有本科学历1</w:t>
      </w:r>
      <w:r>
        <w:rPr>
          <w:rFonts w:hint="eastAsia" w:ascii="方正仿宋_GBK" w:hAnsi="Calibri" w:eastAsia="方正仿宋_GBK"/>
          <w:color w:val="000000" w:themeColor="text1"/>
          <w:sz w:val="32"/>
          <w:szCs w:val="32"/>
          <w:lang w:val="en-US" w:eastAsia="zh-CN"/>
          <w14:textFill>
            <w14:solidFill>
              <w14:schemeClr w14:val="tx1"/>
            </w14:solidFill>
          </w14:textFill>
        </w:rPr>
        <w:t>2</w:t>
      </w:r>
      <w:r>
        <w:rPr>
          <w:rFonts w:hint="eastAsia" w:ascii="方正仿宋_GBK" w:hAnsi="Calibri" w:eastAsia="方正仿宋_GBK"/>
          <w:color w:val="000000" w:themeColor="text1"/>
          <w:sz w:val="32"/>
          <w:szCs w:val="32"/>
          <w14:textFill>
            <w14:solidFill>
              <w14:schemeClr w14:val="tx1"/>
            </w14:solidFill>
          </w14:textFill>
        </w:rPr>
        <w:t>人、专科1</w:t>
      </w:r>
      <w:r>
        <w:rPr>
          <w:rFonts w:hint="eastAsia" w:ascii="方正仿宋_GBK" w:hAnsi="Calibri" w:eastAsia="方正仿宋_GBK"/>
          <w:color w:val="000000" w:themeColor="text1"/>
          <w:sz w:val="32"/>
          <w:szCs w:val="32"/>
          <w:lang w:val="en-US" w:eastAsia="zh-CN"/>
          <w14:textFill>
            <w14:solidFill>
              <w14:schemeClr w14:val="tx1"/>
            </w14:solidFill>
          </w14:textFill>
        </w:rPr>
        <w:t>7</w:t>
      </w:r>
      <w:r>
        <w:rPr>
          <w:rFonts w:hint="eastAsia" w:ascii="方正仿宋_GBK" w:hAnsi="Calibri" w:eastAsia="方正仿宋_GBK"/>
          <w:color w:val="000000" w:themeColor="text1"/>
          <w:sz w:val="32"/>
          <w:szCs w:val="32"/>
          <w14:textFill>
            <w14:solidFill>
              <w14:schemeClr w14:val="tx1"/>
            </w14:solidFill>
          </w14:textFill>
        </w:rPr>
        <w:t>人、高中及以下</w:t>
      </w:r>
      <w:r>
        <w:rPr>
          <w:rFonts w:hint="eastAsia" w:ascii="方正仿宋_GBK" w:hAnsi="Calibri" w:eastAsia="方正仿宋_GBK"/>
          <w:color w:val="000000" w:themeColor="text1"/>
          <w:sz w:val="32"/>
          <w:szCs w:val="32"/>
          <w:lang w:val="en-US" w:eastAsia="zh-CN"/>
          <w14:textFill>
            <w14:solidFill>
              <w14:schemeClr w14:val="tx1"/>
            </w14:solidFill>
          </w14:textFill>
        </w:rPr>
        <w:t>1</w:t>
      </w:r>
      <w:r>
        <w:rPr>
          <w:rFonts w:hint="eastAsia" w:ascii="方正仿宋_GBK" w:hAnsi="Calibri" w:eastAsia="方正仿宋_GBK"/>
          <w:color w:val="000000" w:themeColor="text1"/>
          <w:sz w:val="32"/>
          <w:szCs w:val="32"/>
          <w14:textFill>
            <w14:solidFill>
              <w14:schemeClr w14:val="tx1"/>
            </w14:solidFill>
          </w14:textFill>
        </w:rPr>
        <w:t>人。</w:t>
      </w:r>
      <w:r>
        <w:rPr>
          <w:rFonts w:hint="eastAsia" w:ascii="方正仿宋_GBK" w:hAnsi="方正仿宋_GBK" w:eastAsia="方正仿宋_GBK" w:cs="方正仿宋_GBK"/>
          <w:color w:val="000000" w:themeColor="text1"/>
          <w:sz w:val="32"/>
          <w:szCs w:val="32"/>
          <w14:textFill>
            <w14:solidFill>
              <w14:schemeClr w14:val="tx1"/>
            </w14:solidFill>
          </w14:textFill>
        </w:rPr>
        <w:t>内设全科医疗科、住院部、内儿科、中医科、口腔科、保健科、功能科、药械科、财务科、行政科等职能科室。</w:t>
      </w:r>
    </w:p>
    <w:p>
      <w:pPr>
        <w:ind w:firstLine="640" w:firstLineChars="200"/>
        <w:rPr>
          <w:rFonts w:ascii="方正仿宋_GBK" w:hAnsi="Calibri" w:eastAsia="方正仿宋_GBK"/>
          <w:color w:val="000000" w:themeColor="text1"/>
          <w:sz w:val="32"/>
          <w:szCs w:val="32"/>
          <w14:textFill>
            <w14:solidFill>
              <w14:schemeClr w14:val="tx1"/>
            </w14:solidFill>
          </w14:textFill>
        </w:rPr>
      </w:pPr>
      <w:r>
        <w:rPr>
          <w:rFonts w:hint="eastAsia" w:ascii="方正仿宋_GBK" w:hAnsi="Calibri" w:eastAsia="方正仿宋_GBK"/>
          <w:color w:val="000000" w:themeColor="text1"/>
          <w:sz w:val="32"/>
          <w:szCs w:val="32"/>
          <w14:textFill>
            <w14:solidFill>
              <w14:schemeClr w14:val="tx1"/>
            </w14:solidFill>
          </w14:textFill>
        </w:rPr>
        <w:t>卫生院现有30张病床，实际开放床位31张，配有DRU型臂诊断仪、B超、全数字彩色多普勒超声诊断仪、生化分析仪、全自动血液细胞分析仪、全自动尿液分析仪、胎心监护仪、心电监护仪、中频干涉波治疗仪、投影仪、全自动洗胃机、心脏除颤仪、动态心电血压记录仪、密闭三联体煎药机+中药汤剂包装组合机、全科诊断仪、多参数监护仪、电解质分析仪、除颤监护仪、光纤喉镜、便携式肺功能检测仪、电动吸引器各一台，外科急救包、急救包、洗板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台式</w:t>
      </w:r>
      <w:r>
        <w:rPr>
          <w:rFonts w:hint="eastAsia" w:ascii="方正仿宋_GBK" w:hAnsi="方正仿宋_GBK" w:eastAsia="方正仿宋_GBK" w:cs="方正仿宋_GBK"/>
          <w:color w:val="000000" w:themeColor="text1"/>
          <w:sz w:val="32"/>
          <w:szCs w:val="32"/>
          <w14:textFill>
            <w14:solidFill>
              <w14:schemeClr w14:val="tx1"/>
            </w14:solidFill>
          </w14:textFill>
        </w:rPr>
        <w:t>计算机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36</w:t>
      </w:r>
      <w:r>
        <w:rPr>
          <w:rFonts w:hint="eastAsia" w:ascii="方正仿宋_GBK" w:hAnsi="方正仿宋_GBK" w:eastAsia="方正仿宋_GBK" w:cs="方正仿宋_GBK"/>
          <w:color w:val="000000" w:themeColor="text1"/>
          <w:sz w:val="32"/>
          <w:szCs w:val="32"/>
          <w14:textFill>
            <w14:solidFill>
              <w14:schemeClr w14:val="tx1"/>
            </w14:solidFill>
          </w14:textFill>
        </w:rPr>
        <w:t>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笔记本电脑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5台，</w:t>
      </w:r>
      <w:r>
        <w:rPr>
          <w:rFonts w:hint="eastAsia" w:ascii="方正仿宋_GBK" w:hAnsi="Calibri" w:eastAsia="方正仿宋_GBK"/>
          <w:color w:val="000000" w:themeColor="text1"/>
          <w:sz w:val="32"/>
          <w:szCs w:val="32"/>
          <w14:textFill>
            <w14:solidFill>
              <w14:schemeClr w14:val="tx1"/>
            </w14:solidFill>
          </w14:textFill>
        </w:rPr>
        <w:t>心电图机9台等先进医疗设备，以及救护车一辆，业务用车两辆。</w:t>
      </w:r>
    </w:p>
    <w:p>
      <w:pPr>
        <w:ind w:firstLine="640" w:firstLineChars="200"/>
        <w:rPr>
          <w:rFonts w:hint="eastAsia" w:ascii="方正小标宋_GBK" w:hAnsi="方正小标宋_GBK" w:eastAsia="方正小标宋_GBK" w:cs="方正小标宋_GBK"/>
          <w:b/>
          <w:bCs/>
          <w:sz w:val="44"/>
          <w:szCs w:val="44"/>
          <w:lang w:val="en-US" w:eastAsia="zh-CN"/>
        </w:rPr>
      </w:pPr>
      <w:r>
        <w:rPr>
          <w:rFonts w:hint="eastAsia" w:ascii="方正仿宋_GBK" w:hAnsi="方正仿宋_GBK" w:eastAsia="方正仿宋_GBK" w:cs="方正仿宋_GBK"/>
          <w:color w:val="000000" w:themeColor="text1"/>
          <w:sz w:val="32"/>
          <w:szCs w:val="32"/>
          <w14:textFill>
            <w14:solidFill>
              <w14:schemeClr w14:val="tx1"/>
            </w14:solidFill>
          </w14:textFill>
        </w:rPr>
        <w:t>为辖区内人民群众提供及时、安全、优质的医疗服务和基本公共卫生均等化三类15项服务。</w:t>
      </w:r>
    </w:p>
    <w:p>
      <w:pPr>
        <w:pStyle w:val="2"/>
        <w:rPr>
          <w:rFonts w:hint="eastAsia"/>
          <w:lang w:val="en-US" w:eastAsia="zh-CN"/>
        </w:rPr>
      </w:pPr>
    </w:p>
    <w:p>
      <w:pPr>
        <w:jc w:val="center"/>
        <w:rPr>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b/>
          <w:bCs/>
          <w:i w:val="0"/>
          <w:color w:val="000000" w:themeColor="text1"/>
          <w:kern w:val="0"/>
          <w:sz w:val="44"/>
          <w:szCs w:val="44"/>
          <w:u w:val="none"/>
          <w:lang w:val="en-US" w:eastAsia="zh-CN" w:bidi="ar"/>
          <w14:textFill>
            <w14:solidFill>
              <w14:schemeClr w14:val="tx1"/>
            </w14:solidFill>
          </w14:textFill>
        </w:rPr>
        <w:t>红塔区医共体凤凰分院</w:t>
      </w:r>
      <w:r>
        <w:rPr>
          <w:rFonts w:hint="eastAsia" w:ascii="方正小标宋_GBK" w:hAnsi="方正小标宋_GBK" w:eastAsia="方正小标宋_GBK" w:cs="方正小标宋_GBK"/>
          <w:b/>
          <w:sz w:val="44"/>
          <w:szCs w:val="44"/>
          <w:lang w:val="en-US" w:eastAsia="zh-CN"/>
        </w:rPr>
        <w:t>简介</w:t>
      </w:r>
    </w:p>
    <w:p>
      <w:pPr>
        <w:spacing w:line="360" w:lineRule="auto"/>
        <w:rPr>
          <w:rFonts w:ascii="黑体" w:hAnsi="黑体" w:eastAsia="黑体"/>
          <w:b/>
          <w:sz w:val="32"/>
        </w:rPr>
      </w:pPr>
    </w:p>
    <w:p>
      <w:pPr>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凤凰街道社区卫生服务中心成立于2013年7月1日，</w:t>
      </w:r>
      <w:r>
        <w:rPr>
          <w:rFonts w:hint="eastAsia" w:ascii="仿宋" w:hAnsi="仿宋" w:eastAsia="仿宋"/>
          <w:sz w:val="32"/>
        </w:rPr>
        <w:t>是政府举办的公益性城市社区卫生服务机构，位于红塔大道延长线北侧金钟山片区内，毗邻山水佳园、润玉园、玉溪师院附中。占地面积2270平方米，业务用房2205平方米。下辖13个社区居委会，3个村卫生室，2个卫生服务站，服务范围32平方千米，</w:t>
      </w:r>
      <w:r>
        <w:rPr>
          <w:rFonts w:hint="eastAsia" w:ascii="方正仿宋_GBK" w:hAnsi="方正仿宋_GBK" w:eastAsia="方正仿宋_GBK" w:cs="方正仿宋_GBK"/>
          <w:sz w:val="32"/>
          <w:szCs w:val="32"/>
        </w:rPr>
        <w:t>常住人口数6.3万人。中心现有职工70人，其中编内在岗职工23人，编外聘用47人。</w:t>
      </w:r>
    </w:p>
    <w:p>
      <w:pPr>
        <w:spacing w:line="360" w:lineRule="auto"/>
        <w:ind w:firstLine="640" w:firstLineChars="200"/>
        <w:rPr>
          <w:rFonts w:hint="eastAsia" w:ascii="仿宋" w:hAnsi="仿宋" w:eastAsia="仿宋"/>
          <w:sz w:val="32"/>
        </w:rPr>
      </w:pPr>
      <w:r>
        <w:rPr>
          <w:rFonts w:hint="eastAsia" w:ascii="仿宋" w:hAnsi="仿宋" w:eastAsia="仿宋"/>
          <w:sz w:val="32"/>
        </w:rPr>
        <w:t>中心设有全科医疗科、专家门诊、中医科、公共卫生管理科、计划免疫科等科室，现开放床位28张。配备有彩色B超、DR数字摄像系统、全自动生化分析仪、全自动血球计数仪、动态血压监测仪、动态心电监测仪等先进设备和大批中医理疗设备,为辖区居民提供门诊和住院诊疗服务、公共卫生服务（计划免疫、孕产妇保健、儿童保健、慢性病管理、老年人保健、计划生育技术指导、传染病防治、健康教育、健康体检及重点人群体检等）等综合服务。</w:t>
      </w:r>
    </w:p>
    <w:p>
      <w:pPr>
        <w:spacing w:line="360" w:lineRule="auto"/>
        <w:ind w:firstLine="640" w:firstLineChars="200"/>
        <w:rPr>
          <w:rFonts w:ascii="仿宋" w:hAnsi="仿宋" w:eastAsia="仿宋"/>
          <w:b/>
          <w:sz w:val="32"/>
        </w:rPr>
      </w:pPr>
      <w:r>
        <w:rPr>
          <w:rFonts w:hint="eastAsia" w:ascii="仿宋" w:hAnsi="仿宋" w:eastAsia="仿宋"/>
          <w:sz w:val="32"/>
        </w:rPr>
        <w:t>云南省基层名中医</w:t>
      </w:r>
      <w:r>
        <w:rPr>
          <w:rFonts w:hint="eastAsia" w:ascii="仿宋" w:hAnsi="仿宋" w:eastAsia="仿宋"/>
          <w:sz w:val="32"/>
          <w:lang w:eastAsia="zh-CN"/>
        </w:rPr>
        <w:t>、“</w:t>
      </w:r>
      <w:r>
        <w:rPr>
          <w:rFonts w:hint="eastAsia" w:ascii="仿宋" w:hAnsi="仿宋" w:eastAsia="仿宋"/>
          <w:sz w:val="32"/>
          <w:lang w:val="en-US" w:eastAsia="zh-CN"/>
        </w:rPr>
        <w:t>兴玉名医</w:t>
      </w:r>
      <w:r>
        <w:rPr>
          <w:rFonts w:hint="eastAsia" w:ascii="仿宋" w:hAnsi="仿宋" w:eastAsia="仿宋"/>
          <w:sz w:val="32"/>
          <w:lang w:eastAsia="zh-CN"/>
        </w:rPr>
        <w:t>”</w:t>
      </w:r>
      <w:r>
        <w:rPr>
          <w:rFonts w:hint="eastAsia" w:ascii="仿宋" w:hAnsi="仿宋" w:eastAsia="仿宋"/>
          <w:sz w:val="32"/>
        </w:rPr>
        <w:t>宋颖波中医主任医师</w:t>
      </w:r>
      <w:r>
        <w:rPr>
          <w:rFonts w:hint="eastAsia" w:ascii="仿宋" w:hAnsi="仿宋" w:eastAsia="仿宋"/>
          <w:sz w:val="32"/>
          <w:lang w:val="en-US" w:eastAsia="zh-CN"/>
        </w:rPr>
        <w:t>建立专家工作站，</w:t>
      </w:r>
      <w:r>
        <w:rPr>
          <w:rFonts w:hint="eastAsia" w:ascii="仿宋" w:hAnsi="仿宋" w:eastAsia="仿宋"/>
          <w:sz w:val="32"/>
        </w:rPr>
        <w:t>定期坐诊，切实解决患者中医疑难杂症的诊疗。</w:t>
      </w:r>
    </w:p>
    <w:p>
      <w:pPr>
        <w:spacing w:line="360" w:lineRule="auto"/>
        <w:ind w:firstLine="640" w:firstLineChars="200"/>
        <w:rPr>
          <w:rFonts w:hint="eastAsia" w:ascii="仿宋" w:hAnsi="仿宋" w:eastAsia="仿宋"/>
          <w:sz w:val="32"/>
        </w:rPr>
      </w:pPr>
    </w:p>
    <w:p>
      <w:pPr>
        <w:ind w:left="0" w:leftChars="0" w:firstLine="0" w:firstLineChars="0"/>
        <w:jc w:val="center"/>
        <w:rPr>
          <w:rFonts w:hint="eastAsia" w:ascii="方正小标宋_GBK" w:hAnsi="方正小标宋_GBK" w:eastAsia="方正小标宋_GBK" w:cs="方正小标宋_GBK"/>
          <w:b/>
          <w:bCs/>
          <w:sz w:val="44"/>
          <w:szCs w:val="44"/>
          <w:lang w:val="en-US" w:eastAsia="zh-CN"/>
        </w:rPr>
      </w:pPr>
    </w:p>
    <w:p>
      <w:pPr>
        <w:ind w:left="0" w:leftChars="0" w:firstLine="0" w:firstLineChars="0"/>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val="en-US" w:eastAsia="zh-CN"/>
        </w:rPr>
        <w:t>医共体</w:t>
      </w:r>
      <w:r>
        <w:rPr>
          <w:rFonts w:hint="eastAsia" w:ascii="方正小标宋_GBK" w:hAnsi="方正小标宋_GBK" w:eastAsia="方正小标宋_GBK" w:cs="方正小标宋_GBK"/>
          <w:b/>
          <w:bCs/>
          <w:sz w:val="44"/>
          <w:szCs w:val="44"/>
          <w:lang w:eastAsia="zh-CN"/>
        </w:rPr>
        <w:t>小石桥</w:t>
      </w:r>
      <w:r>
        <w:rPr>
          <w:rFonts w:hint="eastAsia" w:ascii="方正小标宋_GBK" w:hAnsi="方正小标宋_GBK" w:eastAsia="方正小标宋_GBK" w:cs="方正小标宋_GBK"/>
          <w:b/>
          <w:bCs/>
          <w:sz w:val="44"/>
          <w:szCs w:val="44"/>
          <w:lang w:val="en-US" w:eastAsia="zh-CN"/>
        </w:rPr>
        <w:t>分</w:t>
      </w:r>
      <w:r>
        <w:rPr>
          <w:rFonts w:hint="eastAsia" w:ascii="方正小标宋_GBK" w:hAnsi="方正小标宋_GBK" w:eastAsia="方正小标宋_GBK" w:cs="方正小标宋_GBK"/>
          <w:b/>
          <w:bCs/>
          <w:sz w:val="44"/>
          <w:szCs w:val="44"/>
          <w:lang w:eastAsia="zh-CN"/>
        </w:rPr>
        <w:t>院简介</w:t>
      </w:r>
    </w:p>
    <w:p>
      <w:pPr>
        <w:spacing w:line="580" w:lineRule="exact"/>
        <w:ind w:firstLine="640" w:firstLineChars="200"/>
        <w:rPr>
          <w:rFonts w:hint="eastAsia" w:ascii="仿宋" w:hAnsi="仿宋" w:eastAsia="仿宋" w:cs="仿宋"/>
          <w:sz w:val="32"/>
          <w:szCs w:val="32"/>
          <w:lang w:eastAsia="zh-CN"/>
        </w:rPr>
      </w:pPr>
    </w:p>
    <w:p>
      <w:pPr>
        <w:spacing w:line="58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小石桥卫生院是一所集医疗、预防、保健为一体的综合性公立医院，</w:t>
      </w:r>
      <w:r>
        <w:rPr>
          <w:rFonts w:hint="eastAsia" w:ascii="方正仿宋_GBK" w:hAnsi="方正仿宋_GBK" w:eastAsia="方正仿宋_GBK" w:cs="方正仿宋_GBK"/>
          <w:color w:val="000000"/>
          <w:sz w:val="32"/>
          <w:szCs w:val="32"/>
        </w:rPr>
        <w:t>位于小石桥乡乡政府所在地小石桥村石桥路2号，距离县城约23公里，始建于1956年，占地面积</w:t>
      </w:r>
      <w:r>
        <w:rPr>
          <w:rFonts w:hint="eastAsia" w:ascii="方正仿宋_GBK" w:hAnsi="方正仿宋_GBK" w:eastAsia="方正仿宋_GBK" w:cs="方正仿宋_GBK"/>
          <w:color w:val="000000"/>
          <w:sz w:val="32"/>
          <w:szCs w:val="32"/>
          <w:lang w:val="en-US" w:eastAsia="zh-CN"/>
        </w:rPr>
        <w:t>1068.63</w:t>
      </w:r>
      <w:r>
        <w:rPr>
          <w:rFonts w:hint="eastAsia" w:ascii="方正仿宋_GBK" w:hAnsi="方正仿宋_GBK" w:eastAsia="方正仿宋_GBK" w:cs="方正仿宋_GBK"/>
          <w:color w:val="000000"/>
          <w:sz w:val="32"/>
          <w:szCs w:val="32"/>
        </w:rPr>
        <w:t>㎡。</w:t>
      </w:r>
    </w:p>
    <w:p>
      <w:pPr>
        <w:numPr>
          <w:ilvl w:val="0"/>
          <w:numId w:val="0"/>
        </w:numPr>
        <w:spacing w:line="58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医院现有在职职工34人，在编员工20人，编外员工14人。其中专业技术人员27人（其中高级职称1人，中级职称1人），开放床位30张。</w:t>
      </w:r>
    </w:p>
    <w:p>
      <w:pPr>
        <w:spacing w:line="58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小石桥乡卫生院设有内儿科、中医科、公共卫生科、检验科、放射科、超声心电图室、护理部、财务科、收费室、综合管理办公室10个科室。其中内儿科4人；中医科1人，公共卫生科4人；检验科1人；放射科1人；超声室1人；护理部7人；财务科1人；收费室1人；综合管理办公室3人。拥有DR机、B超、全自动血液分析仪、多功能生化分析仪、中频治疗仪等医疗设备，配备救护车两辆，开放床位30张。辖区内共有3个村级卫生室，服务人口为6491人。同时与玉溪市中医医院民族民间医药科主任龙主任建立名医工作站， 每月到我院坐诊，大大提高了我院诊疗水平，使广大患者能花最少的钱不出乡镇就能享受到省市级专家教授的服务。我院坚持以“解决群众看病难、看病贵问题”为目标，不断深化医药卫生体制机制改革，大力加强公共卫生管理、医疗服务管理、新农合管理各项工作，努力为人民群众提供优质、安全、便捷、价廉的医疗卫生服务，促进全乡卫生事业健康科学发展。</w:t>
      </w:r>
    </w:p>
    <w:p>
      <w:pPr>
        <w:widowControl/>
        <w:spacing w:line="520" w:lineRule="exact"/>
        <w:ind w:firstLine="1325" w:firstLineChars="300"/>
        <w:jc w:val="both"/>
        <w:textAlignment w:val="baseline"/>
        <w:rPr>
          <w:rFonts w:hint="eastAsia" w:ascii="方正小标宋_GBK" w:hAnsi="方正小标宋_GBK" w:eastAsia="方正小标宋_GBK" w:cs="方正小标宋_GBK"/>
          <w:b/>
          <w:bCs/>
          <w:sz w:val="44"/>
          <w:szCs w:val="44"/>
        </w:rPr>
      </w:pPr>
    </w:p>
    <w:p>
      <w:pPr>
        <w:widowControl/>
        <w:spacing w:line="520" w:lineRule="exact"/>
        <w:ind w:firstLine="1325" w:firstLineChars="300"/>
        <w:jc w:val="both"/>
        <w:textAlignment w:val="baseline"/>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红塔区疾病预防控制中心</w:t>
      </w:r>
      <w:r>
        <w:rPr>
          <w:rFonts w:hint="eastAsia" w:ascii="方正小标宋_GBK" w:hAnsi="方正小标宋_GBK" w:eastAsia="方正小标宋_GBK" w:cs="方正小标宋_GBK"/>
          <w:b/>
          <w:bCs/>
          <w:sz w:val="44"/>
          <w:szCs w:val="44"/>
          <w:lang w:val="en-US" w:eastAsia="zh-CN"/>
        </w:rPr>
        <w:t>简介</w:t>
      </w:r>
    </w:p>
    <w:p>
      <w:pPr>
        <w:widowControl/>
        <w:spacing w:line="520" w:lineRule="exact"/>
        <w:ind w:firstLine="640" w:firstLineChars="200"/>
        <w:jc w:val="center"/>
        <w:textAlignment w:val="baseline"/>
        <w:rPr>
          <w:rFonts w:hint="eastAsia" w:ascii="仿宋_GB2312" w:hAnsi="仿宋_GB2312" w:eastAsia="仿宋_GB2312"/>
          <w:bCs/>
          <w:sz w:val="32"/>
          <w:szCs w:val="32"/>
        </w:rPr>
      </w:pPr>
    </w:p>
    <w:p>
      <w:pPr>
        <w:spacing w:line="520" w:lineRule="exact"/>
        <w:ind w:right="-79" w:rightChars="-53" w:firstLine="640" w:firstLineChars="200"/>
        <w:rPr>
          <w:rFonts w:hint="eastAsia" w:ascii="仿宋" w:hAnsi="仿宋" w:eastAsia="仿宋"/>
          <w:b w:val="0"/>
          <w:bCs w:val="0"/>
          <w:sz w:val="32"/>
          <w:szCs w:val="32"/>
        </w:rPr>
      </w:pPr>
      <w:r>
        <w:rPr>
          <w:rFonts w:hint="eastAsia" w:ascii="仿宋" w:hAnsi="仿宋" w:eastAsia="仿宋"/>
          <w:bCs/>
          <w:sz w:val="32"/>
          <w:szCs w:val="32"/>
        </w:rPr>
        <w:t>红塔区疾病预防控制中心始建于1962年10月，加挂“玉溪市红塔区卫生监测检验中心”牌子，为红塔区卫生健康局直属事业单位，属公益一类全额拨款事业单位。</w:t>
      </w:r>
      <w:r>
        <w:rPr>
          <w:rFonts w:hint="eastAsia" w:ascii="仿宋" w:hAnsi="仿宋" w:eastAsia="仿宋"/>
          <w:sz w:val="32"/>
        </w:rPr>
        <w:t>办公楼</w:t>
      </w:r>
      <w:r>
        <w:rPr>
          <w:rFonts w:hint="eastAsia" w:ascii="仿宋" w:hAnsi="仿宋" w:eastAsia="仿宋"/>
          <w:sz w:val="32"/>
          <w:lang w:val="en-US" w:eastAsia="zh-CN"/>
        </w:rPr>
        <w:t>在</w:t>
      </w:r>
      <w:r>
        <w:rPr>
          <w:rFonts w:hint="eastAsia" w:ascii="仿宋" w:hAnsi="仿宋" w:eastAsia="仿宋"/>
          <w:sz w:val="32"/>
        </w:rPr>
        <w:t>玉溪市太极路中段，办公楼建筑面积7200.5平米（含地下人防2216.72平米），其中：业务用房3295.78平米，实验室1308平米，行政用房380平米，保障用房(地下人防2216.72平米)。中心工作任务：承担辖区内传染病、地方病、性病艾滋病、麻风病、结核病的防治、监测管理，开展儿童计划免疫管理和卫生监测及健康教育宣传普及工作，开设美沙酮门诊</w:t>
      </w:r>
      <w:r>
        <w:rPr>
          <w:rFonts w:hint="eastAsia" w:ascii="仿宋" w:hAnsi="仿宋" w:eastAsia="仿宋"/>
          <w:sz w:val="32"/>
          <w:lang w:eastAsia="zh-CN"/>
        </w:rPr>
        <w:t>。</w:t>
      </w:r>
      <w:r>
        <w:rPr>
          <w:rFonts w:hint="eastAsia" w:ascii="仿宋" w:hAnsi="仿宋" w:eastAsia="仿宋"/>
          <w:b w:val="0"/>
          <w:bCs w:val="0"/>
          <w:sz w:val="32"/>
        </w:rPr>
        <w:t>中心</w:t>
      </w:r>
      <w:r>
        <w:rPr>
          <w:rFonts w:hint="eastAsia" w:ascii="仿宋" w:hAnsi="仿宋" w:eastAsia="仿宋"/>
          <w:b w:val="0"/>
          <w:bCs w:val="0"/>
          <w:sz w:val="32"/>
          <w:szCs w:val="32"/>
        </w:rPr>
        <w:t>编制73人</w:t>
      </w:r>
      <w:r>
        <w:rPr>
          <w:rFonts w:hint="eastAsia" w:ascii="仿宋" w:hAnsi="仿宋" w:eastAsia="仿宋"/>
          <w:b w:val="0"/>
          <w:bCs w:val="0"/>
          <w:sz w:val="32"/>
          <w:lang w:eastAsia="zh-CN"/>
        </w:rPr>
        <w:t>，</w:t>
      </w:r>
      <w:r>
        <w:rPr>
          <w:rFonts w:hint="eastAsia" w:ascii="仿宋" w:hAnsi="仿宋" w:eastAsia="仿宋"/>
          <w:b w:val="0"/>
          <w:bCs w:val="0"/>
          <w:sz w:val="32"/>
          <w:szCs w:val="32"/>
        </w:rPr>
        <w:t>编外职工14人，退休职工38人。</w:t>
      </w:r>
    </w:p>
    <w:p>
      <w:pPr>
        <w:tabs>
          <w:tab w:val="left" w:pos="7920"/>
        </w:tabs>
        <w:spacing w:line="500" w:lineRule="exact"/>
        <w:ind w:firstLine="640" w:firstLineChars="200"/>
        <w:rPr>
          <w:rFonts w:hint="eastAsia" w:ascii="仿宋" w:hAnsi="仿宋" w:eastAsia="仿宋"/>
          <w:sz w:val="32"/>
        </w:rPr>
      </w:pPr>
      <w:r>
        <w:rPr>
          <w:rFonts w:hint="eastAsia" w:ascii="仿宋" w:hAnsi="仿宋" w:eastAsia="仿宋"/>
          <w:sz w:val="32"/>
        </w:rPr>
        <w:t>红塔区疾控中心现设10个科室：流行病防制科、免疫规划科、结核病防制科、性病艾滋病防制科、慢性病防制科、卫生监测检验中心、健康教育科、质量控制科、中心办公室、财务科；开设美沙酮维持治疗门诊。</w:t>
      </w:r>
    </w:p>
    <w:p>
      <w:pPr>
        <w:pStyle w:val="2"/>
        <w:rPr>
          <w:rFonts w:hint="eastAsia" w:ascii="方正仿宋_GBK" w:hAnsi="方正仿宋_GBK" w:eastAsia="方正仿宋_GBK" w:cs="方正仿宋_GBK"/>
          <w:color w:val="000000"/>
          <w:sz w:val="32"/>
          <w:szCs w:val="32"/>
          <w:lang w:val="en-US" w:eastAsia="zh-CN"/>
        </w:rPr>
      </w:pPr>
    </w:p>
    <w:p>
      <w:pPr>
        <w:pStyle w:val="2"/>
        <w:rPr>
          <w:rFonts w:hint="eastAsia" w:ascii="方正仿宋_GBK" w:hAnsi="方正仿宋_GBK" w:eastAsia="方正仿宋_GBK" w:cs="方正仿宋_GBK"/>
          <w:color w:val="000000"/>
          <w:sz w:val="32"/>
          <w:szCs w:val="32"/>
          <w:lang w:val="en-US" w:eastAsia="zh-CN"/>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玉溪市红塔区妇幼保健院简介</w:t>
      </w:r>
    </w:p>
    <w:p>
      <w:pPr>
        <w:rPr>
          <w:rFonts w:ascii="宋体" w:hAnsi="宋体"/>
          <w:b/>
          <w:bCs/>
          <w:sz w:val="30"/>
          <w:szCs w:val="30"/>
        </w:rPr>
      </w:pPr>
      <w:r>
        <w:rPr>
          <w:rFonts w:ascii="宋体" w:hAnsi="宋体"/>
          <w:b/>
          <w:bCs/>
          <w:sz w:val="30"/>
          <w:szCs w:val="30"/>
        </w:rPr>
        <w:t xml:space="preserve"> </w:t>
      </w:r>
      <w:r>
        <w:rPr>
          <w:rFonts w:hint="eastAsia" w:ascii="宋体" w:hAnsi="宋体"/>
          <w:b/>
          <w:bCs/>
          <w:sz w:val="30"/>
          <w:szCs w:val="30"/>
        </w:rPr>
        <w:t xml:space="preserve"> </w:t>
      </w:r>
    </w:p>
    <w:p>
      <w:pPr>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玉溪市红塔区妇幼保健院是一所全民所有制公立单位，始建于1953年，属公益一类全额拨款事业单位，拥有业务用房10288㎡，核定病床50张，实际开放病床77张。目前在职人员240人（在职在编职工95人，编外人员137，返聘8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历经几代人的努力，目前已发展为集妇幼保健服务与管理、医疗、教学、科研、培训、临床为一体的二级妇幼保健院和红塔区高危孕产妇抢救中心，属国家级爱婴医院。2012年荣获全国妇幼保健机构运营与发展状况综合指标排名县区级100强称号。2013年荣获中华全国妇幼联合会全国农村妇女两癌免费检查工作先进集体称号。</w:t>
      </w:r>
      <w:r>
        <w:rPr>
          <w:rFonts w:hint="eastAsia" w:ascii="方正仿宋_GBK" w:hAnsi="方正仿宋_GBK" w:eastAsia="方正仿宋_GBK" w:cs="方正仿宋_GBK"/>
          <w:sz w:val="32"/>
          <w:szCs w:val="32"/>
        </w:rPr>
        <w:t>2014年12月，我院荣获国家卫计委颁发的“全国妇幼健康服务先进集体”光荣称号，2017年荣获全省优质妇幼保健院称号。建有3个省级专家工作站：熊磊教授基层工作站，汤春晖专家工作站、魏向群专家工作站。开设季红燕和汪华两个“兴玉名医”专家工作门诊。</w:t>
      </w:r>
    </w:p>
    <w:p>
      <w:pPr>
        <w:ind w:firstLine="627" w:firstLineChars="196"/>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医院设有孕产保健部、妇女保健</w:t>
      </w:r>
      <w:r>
        <w:rPr>
          <w:rFonts w:ascii="方正仿宋_GBK" w:hAnsi="方正仿宋_GBK" w:eastAsia="方正仿宋_GBK" w:cs="方正仿宋_GBK"/>
          <w:bCs/>
          <w:sz w:val="32"/>
          <w:szCs w:val="32"/>
        </w:rPr>
        <w:t>计划生育服务</w:t>
      </w:r>
      <w:r>
        <w:rPr>
          <w:rFonts w:hint="eastAsia" w:ascii="方正仿宋_GBK" w:hAnsi="方正仿宋_GBK" w:eastAsia="方正仿宋_GBK" w:cs="方正仿宋_GBK"/>
          <w:bCs/>
          <w:sz w:val="32"/>
          <w:szCs w:val="32"/>
        </w:rPr>
        <w:t>部、儿童保健部三大部、设产科、妇科、儿科、儿童保健科、保健科、孕产保健科、妇女保健科、麻醉科、检验科、医学影像科、药械科、中医科、产前诊断室、高危孕产妇抢救中心、乳腺专科、宫颈疾病门诊、盆底康复中心、围绝经期保健门诊、眼保健门诊、口腔保健门诊</w:t>
      </w:r>
      <w:r>
        <w:rPr>
          <w:rFonts w:ascii="方正仿宋_GBK" w:hAnsi="方正仿宋_GBK" w:eastAsia="方正仿宋_GBK" w:cs="方正仿宋_GBK"/>
          <w:bCs/>
          <w:sz w:val="32"/>
          <w:szCs w:val="32"/>
        </w:rPr>
        <w:t>、临床心理门诊</w:t>
      </w:r>
      <w:r>
        <w:rPr>
          <w:rFonts w:hint="eastAsia" w:ascii="方正仿宋_GBK" w:hAnsi="方正仿宋_GBK" w:eastAsia="方正仿宋_GBK" w:cs="方正仿宋_GBK"/>
          <w:bCs/>
          <w:sz w:val="32"/>
          <w:szCs w:val="32"/>
        </w:rPr>
        <w:t>等20余个科室。医院不断探索学科发展新途径，提出了单位有重点，科室有特色的学科发展目标，形成了完整的医疗、保健服务体系。</w:t>
      </w:r>
    </w:p>
    <w:p>
      <w:pPr>
        <w:ind w:firstLine="627" w:firstLineChars="196"/>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医院多方筹集资金，购置先进的大中型医疗设备，拥有美产GEB彩超、阿洛卡-α10彩色B超、阿洛卡螺旋850彩色B超、Thinprep2000液基膜式薄层细胞学检测系统（美国Gytyc公司）、美国代因公司HC2-HPV-DNA检测技术、美国Norland双能骨密度检测仪、乳腺鉬靶X线摄片、胎心监护仪、电子阴道镜、全自动生化仪、红外线电脑乳透仪、新生儿呼吸机、多功能监护仪、新生儿黄疸测定仪等先进设备，具备了提供保健医疗服务的完善设施。</w:t>
      </w:r>
    </w:p>
    <w:p>
      <w:pPr>
        <w:ind w:firstLine="470" w:firstLineChars="147"/>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多年来我院始终坚持“以保健为中心，以保障生殖健康为目的，保健与临床相结合，面向基层，面向群体”的妇幼卫生工作方针，发展特色专科。建立宫颈癌、乳腺癌筛查、诊断、治疗全套服务，妇科无痛人流、产科无痛分娩、分娩镇痛、导乐分娩、盆底康复等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pPr>
        <w:ind w:firstLine="627" w:firstLineChars="196"/>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我们用精湛的技术，优质的服务，为广大育龄群众提供全面、优质、安全的妇幼保健综合服务。</w:t>
      </w:r>
    </w:p>
    <w:p/>
    <w:p/>
    <w:sectPr>
      <w:pgSz w:w="11906" w:h="16838"/>
      <w:pgMar w:top="1440" w:right="1406" w:bottom="1440"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50357"/>
    <w:rsid w:val="291503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5"/>
      <w:szCs w:val="15"/>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customStyle="1" w:styleId="5">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2022-07-20T08:21:00Z</dcterms:created>
  <dc:creator>Administrator</dc:creator>
  <cp:lastModifiedBy>Administrator</cp:lastModifiedBy>
  <dcterms:modified xsi:type="dcterms:W3CDTF">2022-07-20T08:30:22Z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