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衡阳市教育局直属学校2022年公开招聘教师报名表</w:t>
      </w:r>
    </w:p>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（直接考核）</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058" w:type="dxa"/>
            <w:gridSpan w:val="6"/>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bCs/>
                <w:color w:val="auto"/>
                <w:kern w:val="0"/>
                <w:lang w:eastAsia="zh-CN"/>
              </w:rPr>
            </w:pPr>
            <w:r>
              <w:rPr>
                <w:rFonts w:hint="eastAsia"/>
                <w:b/>
                <w:bCs/>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我已仔细阅读《衡阳市教育局直属</w:t>
            </w:r>
            <w:r>
              <w:rPr>
                <w:rFonts w:hint="eastAsia"/>
                <w:color w:val="auto"/>
                <w:lang w:eastAsia="zh-CN"/>
              </w:rPr>
              <w:t>学校</w:t>
            </w:r>
            <w:bookmarkStart w:id="0" w:name="_GoBack"/>
            <w:bookmarkEnd w:id="0"/>
            <w:r>
              <w:rPr>
                <w:rFonts w:hint="eastAsia"/>
                <w:color w:val="auto"/>
              </w:rPr>
              <w:t>2022年公开招聘教师简章》，理解其内容。我郑重承诺：本人提交的个人信息资料及相关申请材料真实、准确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8B28E7"/>
    <w:rsid w:val="41AF4131"/>
    <w:rsid w:val="41DE3947"/>
    <w:rsid w:val="42142B04"/>
    <w:rsid w:val="42827EF8"/>
    <w:rsid w:val="45C14EF1"/>
    <w:rsid w:val="490B13AC"/>
    <w:rsid w:val="4A087732"/>
    <w:rsid w:val="4BAC0D7B"/>
    <w:rsid w:val="4C9A5CAF"/>
    <w:rsid w:val="4E267E03"/>
    <w:rsid w:val="4F265770"/>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389</Words>
  <Characters>395</Characters>
  <Lines>6</Lines>
  <Paragraphs>1</Paragraphs>
  <TotalTime>4</TotalTime>
  <ScaleCrop>false</ScaleCrop>
  <LinksUpToDate>false</LinksUpToDate>
  <CharactersWithSpaces>868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2022-07-06T14:23:44Z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3983756A628C43AFBD2F92AF065B9ABE</vt:lpwstr>
  </property>
</Properties>
</file>