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黑体" w:hAnsi="黑体" w:eastAsia="黑体" w:cs="黑体"/>
          <w:b w:val="0"/>
          <w:bCs w:val="0"/>
          <w:color w:val="000000"/>
          <w:kern w:val="0"/>
          <w:lang w:bidi="ar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lang w:bidi="ar"/>
        </w:rPr>
        <w:t>附件5</w:t>
      </w:r>
    </w:p>
    <w:p>
      <w:pPr>
        <w:pStyle w:val="2"/>
        <w:jc w:val="center"/>
        <w:rPr>
          <w:rFonts w:ascii="方正小标宋简体" w:hAnsi="方正小标宋简体" w:eastAsia="方正小标宋简体" w:cs="方正小标宋简体"/>
          <w:b w:val="0"/>
          <w:bCs w:val="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lang w:bidi="ar"/>
        </w:rPr>
        <w:t>2022年老城区学校直接招聘教师面试教材目录</w:t>
      </w:r>
    </w:p>
    <w:tbl>
      <w:tblPr>
        <w:tblStyle w:val="5"/>
        <w:tblpPr w:leftFromText="180" w:rightFromText="180" w:vertAnchor="text" w:horzAnchor="page" w:tblpX="999" w:tblpY="400"/>
        <w:tblOverlap w:val="never"/>
        <w:tblW w:w="947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1695"/>
        <w:gridCol w:w="1983"/>
        <w:gridCol w:w="2232"/>
        <w:gridCol w:w="22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学科岗位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bidi="ar"/>
              </w:rPr>
              <w:t>教材名称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bidi="ar"/>
              </w:rPr>
              <w:t>年级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bidi="ar"/>
              </w:rPr>
              <w:t>出版社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bidi="ar"/>
              </w:rPr>
              <w:t>版次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小学语文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三年级下册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人民教育出版社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2018年12月第1版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小学数学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五年级下册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人民教育出版社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2014年10月第1版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小学音乐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音乐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五年级下册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人民教育出版社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2014年3月第1版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小学体育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体育与健康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五至六年级全一册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华东师范大学出版社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2014年8月第一版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中学</w:t>
            </w: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七年级下册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人民教育出版社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2016年11月第1版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中学</w:t>
            </w: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七年级下册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人民教育出版社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2012年10月第1版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中学</w:t>
            </w: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  <w:t>英语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  <w:t>英语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七年级下册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人民教育出版社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2013年6月第1版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 xml:space="preserve"> 中学政治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政治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七年级下册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人民教育出版社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2016年11月第1版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中学</w:t>
            </w: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  <w:t>历史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  <w:t>历史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七年级下册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人民教育出版社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2016年11月第1版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中学</w:t>
            </w: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  <w:t>物理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  <w:t>物理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八年级下册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人民教育出版社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2012年10月第1版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中学</w:t>
            </w: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  <w:t>生物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  <w:t>生物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七年级下册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江苏凤凰教育出版社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2014年6月第3版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中学</w:t>
            </w: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  <w:t>地理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  <w:t>地理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七年级下册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人民教育出版社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2013年10月第1版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中学</w:t>
            </w: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  <w:t>历史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  <w:t>历史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七年级下册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人民教育出版社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2016年11月第1版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中学计算机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计算机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七年级下册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河南大学出版社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2012年12月第1版</w:t>
            </w:r>
          </w:p>
        </w:tc>
      </w:tr>
    </w:tbl>
    <w:p>
      <w:pPr>
        <w:widowControl/>
        <w:spacing w:line="340" w:lineRule="exact"/>
        <w:jc w:val="center"/>
        <w:textAlignment w:val="center"/>
        <w:rPr>
          <w:rFonts w:ascii="仿宋_GB2312" w:hAnsi="仿宋_GB2312" w:eastAsia="仿宋_GB2312" w:cs="仿宋_GB2312"/>
          <w:color w:val="000000"/>
          <w:sz w:val="22"/>
          <w:szCs w:val="2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zMThiMjhmNjc4MmVkOTNmZDM5NDNlNjNlZmQ1MzYifQ=="/>
  </w:docVars>
  <w:rsids>
    <w:rsidRoot w:val="09BE2C7A"/>
    <w:rsid w:val="09BE2C7A"/>
    <w:rsid w:val="6F4A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399</Words>
  <Characters>454</Characters>
  <Lines>0</Lines>
  <Paragraphs>0</Paragraphs>
  <TotalTime>0</TotalTime>
  <ScaleCrop>false</ScaleCrop>
  <LinksUpToDate>false</LinksUpToDate>
  <CharactersWithSpaces>458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2022-05-31T01:20:00Z</dcterms:created>
  <dc:creator>Administrator</dc:creator>
  <cp:lastModifiedBy>Administrator</cp:lastModifiedBy>
  <dcterms:modified xsi:type="dcterms:W3CDTF">2022-05-31T03:55:17Z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DE67AE689C4D47DBB042BB19B58D26D8</vt:lpwstr>
  </property>
</Properties>
</file>