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F1" w:rsidRPr="007B2348" w:rsidRDefault="00C224F1" w:rsidP="00C224F1">
      <w:pPr>
        <w:spacing w:line="6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7B2348">
        <w:rPr>
          <w:rFonts w:ascii="Times New Roman" w:eastAsia="黑体" w:hAnsi="Times New Roman" w:cs="Times New Roman"/>
          <w:sz w:val="32"/>
          <w:szCs w:val="32"/>
        </w:rPr>
        <w:t>附件</w:t>
      </w:r>
      <w:r w:rsidR="007F6C4E" w:rsidRPr="007B2348">
        <w:rPr>
          <w:rFonts w:ascii="Times New Roman" w:eastAsia="黑体" w:hAnsi="Times New Roman" w:cs="Times New Roman"/>
          <w:sz w:val="32"/>
          <w:szCs w:val="32"/>
        </w:rPr>
        <w:t>3</w:t>
      </w:r>
    </w:p>
    <w:p w:rsidR="00C224F1" w:rsidRPr="007B2348" w:rsidRDefault="00C224F1" w:rsidP="00C224F1">
      <w:pPr>
        <w:spacing w:line="620" w:lineRule="exact"/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  <w:r w:rsidRPr="007B2348">
        <w:rPr>
          <w:rFonts w:ascii="Times New Roman" w:eastAsia="方正小标宋简体" w:hAnsi="Times New Roman" w:cs="Times New Roman"/>
          <w:color w:val="000000"/>
          <w:sz w:val="36"/>
          <w:szCs w:val="36"/>
        </w:rPr>
        <w:t>考生新冠肺炎疫情防控告知暨承诺书</w:t>
      </w:r>
    </w:p>
    <w:p w:rsidR="00C224F1" w:rsidRPr="007B2348" w:rsidRDefault="00C224F1" w:rsidP="00C224F1">
      <w:pPr>
        <w:spacing w:line="540" w:lineRule="exact"/>
        <w:jc w:val="center"/>
        <w:rPr>
          <w:rFonts w:ascii="Times New Roman" w:eastAsia="方正小标宋简体" w:hAnsi="Times New Roman" w:cs="Times New Roman"/>
          <w:color w:val="000000"/>
          <w:sz w:val="32"/>
          <w:szCs w:val="22"/>
        </w:rPr>
      </w:pPr>
    </w:p>
    <w:p w:rsidR="00C224F1" w:rsidRPr="007B2348" w:rsidRDefault="00C224F1" w:rsidP="00C224F1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22"/>
        </w:rPr>
      </w:pP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为深入贯彻落实新冠肺炎疫情防控有关要求，全力确保每一位考生安全健康，疫情防控有关注意事项如下：</w:t>
      </w:r>
    </w:p>
    <w:p w:rsidR="00C224F1" w:rsidRPr="007B2348" w:rsidRDefault="00C224F1" w:rsidP="00C224F1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22"/>
        </w:rPr>
      </w:pP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（一）请参加现场资格审查和面试的考生务必做好自我健康管理，通过微信小程序</w:t>
      </w:r>
      <w:r w:rsidRPr="007B2348">
        <w:rPr>
          <w:rFonts w:ascii="方正仿宋_GBK" w:eastAsia="方正仿宋_GBK" w:hAnsi="Times New Roman" w:cs="Times New Roman" w:hint="eastAsia"/>
          <w:color w:val="000000"/>
          <w:sz w:val="32"/>
          <w:szCs w:val="22"/>
        </w:rPr>
        <w:t>“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国家政务服务平台</w:t>
      </w:r>
      <w:r w:rsidRPr="007B2348">
        <w:rPr>
          <w:rFonts w:ascii="方正仿宋_GBK" w:eastAsia="方正仿宋_GBK" w:hAnsi="Times New Roman" w:cs="Times New Roman" w:hint="eastAsia"/>
          <w:color w:val="000000"/>
          <w:sz w:val="32"/>
          <w:szCs w:val="22"/>
        </w:rPr>
        <w:t>”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及</w:t>
      </w:r>
      <w:r w:rsidRPr="007B2348">
        <w:rPr>
          <w:rFonts w:ascii="方正仿宋_GBK" w:eastAsia="方正仿宋_GBK" w:hAnsi="Times New Roman" w:cs="Times New Roman" w:hint="eastAsia"/>
          <w:color w:val="000000"/>
          <w:sz w:val="32"/>
          <w:szCs w:val="22"/>
        </w:rPr>
        <w:t>“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四川天府健康通</w:t>
      </w:r>
      <w:r w:rsidRPr="007B2348">
        <w:rPr>
          <w:rFonts w:ascii="方正仿宋_GBK" w:eastAsia="方正仿宋_GBK" w:hAnsi="Times New Roman" w:cs="Times New Roman" w:hint="eastAsia"/>
          <w:color w:val="000000"/>
          <w:sz w:val="32"/>
          <w:szCs w:val="22"/>
        </w:rPr>
        <w:t>”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申领本人防疫健康码，即日起持续关注健康码状态。</w:t>
      </w:r>
    </w:p>
    <w:p w:rsidR="00C224F1" w:rsidRPr="007B2348" w:rsidRDefault="00C224F1" w:rsidP="00C224F1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22"/>
        </w:rPr>
      </w:pP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（二）考生参加现场资格审查和面试时如乘坐公共交通工具，需要全程规范佩戴口罩，保持安全社交距离，做好手部卫生。</w:t>
      </w:r>
    </w:p>
    <w:p w:rsidR="00C224F1" w:rsidRPr="007B2348" w:rsidRDefault="00C224F1" w:rsidP="00C224F1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22"/>
        </w:rPr>
      </w:pP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（三）根据四川省疫情防控相关要求，来（返）川人员需提供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48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小时内核酸检测阴性证明，配合查验健康码、通信大数据行程卡，并通过</w:t>
      </w:r>
      <w:r w:rsidRPr="007B2348">
        <w:rPr>
          <w:rFonts w:ascii="方正仿宋_GBK" w:eastAsia="方正仿宋_GBK" w:hAnsi="Times New Roman" w:cs="Times New Roman" w:hint="eastAsia"/>
          <w:color w:val="000000"/>
          <w:sz w:val="32"/>
          <w:szCs w:val="22"/>
        </w:rPr>
        <w:t>“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四川天府健康通</w:t>
      </w:r>
      <w:r w:rsidRPr="007B2348">
        <w:rPr>
          <w:rFonts w:ascii="方正仿宋_GBK" w:eastAsia="方正仿宋_GBK" w:hAnsi="Times New Roman" w:cs="Times New Roman" w:hint="eastAsia"/>
          <w:color w:val="000000"/>
          <w:sz w:val="32"/>
          <w:szCs w:val="22"/>
        </w:rPr>
        <w:t>”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扫描</w:t>
      </w:r>
      <w:r w:rsidRPr="007B2348">
        <w:rPr>
          <w:rFonts w:ascii="方正仿宋_GBK" w:eastAsia="方正仿宋_GBK" w:hAnsi="Times New Roman" w:cs="Times New Roman" w:hint="eastAsia"/>
          <w:color w:val="000000"/>
          <w:sz w:val="32"/>
          <w:szCs w:val="22"/>
        </w:rPr>
        <w:t>“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入川即检特殊场所码</w:t>
      </w:r>
      <w:r w:rsidRPr="007B2348">
        <w:rPr>
          <w:rFonts w:ascii="方正仿宋_GBK" w:eastAsia="方正仿宋_GBK" w:hAnsi="Times New Roman" w:cs="Times New Roman" w:hint="eastAsia"/>
          <w:color w:val="000000"/>
          <w:sz w:val="32"/>
          <w:szCs w:val="22"/>
        </w:rPr>
        <w:t>”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（简称</w:t>
      </w:r>
      <w:r w:rsidRPr="007B2348">
        <w:rPr>
          <w:rFonts w:ascii="方正仿宋_GBK" w:eastAsia="方正仿宋_GBK" w:hAnsi="Times New Roman" w:cs="Times New Roman" w:hint="eastAsia"/>
          <w:color w:val="000000"/>
          <w:sz w:val="32"/>
          <w:szCs w:val="22"/>
        </w:rPr>
        <w:t>“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入川码</w:t>
      </w:r>
      <w:r w:rsidRPr="007B2348">
        <w:rPr>
          <w:rFonts w:ascii="方正仿宋_GBK" w:eastAsia="方正仿宋_GBK" w:hAnsi="Times New Roman" w:cs="Times New Roman" w:hint="eastAsia"/>
          <w:color w:val="000000"/>
          <w:sz w:val="32"/>
          <w:szCs w:val="22"/>
        </w:rPr>
        <w:t>”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），按弹窗信息提示，于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24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小时内凭临时弹窗和身份证在目的地就近免费完成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1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次核酸检测，否则</w:t>
      </w:r>
      <w:r w:rsidRPr="007B2348">
        <w:rPr>
          <w:rFonts w:ascii="方正仿宋_GBK" w:eastAsia="方正仿宋_GBK" w:hAnsi="Times New Roman" w:cs="Times New Roman" w:hint="eastAsia"/>
          <w:color w:val="000000"/>
          <w:sz w:val="32"/>
          <w:szCs w:val="22"/>
        </w:rPr>
        <w:t>“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四川天府健康通</w:t>
      </w:r>
      <w:r w:rsidRPr="007B2348">
        <w:rPr>
          <w:rFonts w:ascii="方正仿宋_GBK" w:eastAsia="方正仿宋_GBK" w:hAnsi="Times New Roman" w:cs="Times New Roman" w:hint="eastAsia"/>
          <w:color w:val="000000"/>
          <w:sz w:val="32"/>
          <w:szCs w:val="22"/>
        </w:rPr>
        <w:t>”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健康码将变成黄码影响出行，检测结果阴性后将恢复为绿码。</w:t>
      </w:r>
    </w:p>
    <w:p w:rsidR="00C224F1" w:rsidRPr="007B2348" w:rsidRDefault="00C224F1" w:rsidP="00C224F1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22"/>
        </w:rPr>
      </w:pP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（四）现场资格审查和面试时，川内、川</w:t>
      </w:r>
      <w:bookmarkStart w:id="0" w:name="_GoBack"/>
      <w:bookmarkEnd w:id="0"/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外考生均须提供现场资格审查当日和面试当日前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3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天内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2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次（采样时间间隔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24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小时）川内有资质的检测服务机构出具的核酸检测阴性证明（以采样时间为准，需提供检测机构出具的载明有采样时间的核酸检测阴性结果报告单，纸质、电子版均可），出示本人四川天府健康通（绿码）和通信大数据行程卡（绿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lastRenderedPageBreak/>
        <w:t>码），经现场测量体温正常（＜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37.3</w:t>
      </w:r>
      <w:r w:rsidRPr="007B2348">
        <w:rPr>
          <w:rFonts w:ascii="宋体" w:eastAsia="宋体" w:hAnsi="宋体" w:cs="宋体" w:hint="eastAsia"/>
          <w:color w:val="000000"/>
          <w:sz w:val="32"/>
          <w:szCs w:val="22"/>
        </w:rPr>
        <w:t>℃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）且无咳嗽等呼吸道异常症状者方可入场。请考生提前做好准备，经查验检测结果、采样时间等不符合规定的考生，不得入场。</w:t>
      </w:r>
    </w:p>
    <w:p w:rsidR="00C224F1" w:rsidRPr="007B2348" w:rsidRDefault="00C224F1" w:rsidP="00C224F1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22"/>
        </w:rPr>
      </w:pP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（五）有下列任一情形的考生不得参加现场资格审查和面试：</w:t>
      </w:r>
    </w:p>
    <w:p w:rsidR="00C224F1" w:rsidRPr="007B2348" w:rsidRDefault="00C224F1" w:rsidP="00C224F1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22"/>
        </w:rPr>
      </w:pP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 xml:space="preserve">1. 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健康码、通信行程卡为</w:t>
      </w:r>
      <w:r w:rsidRPr="007B2348">
        <w:rPr>
          <w:rFonts w:ascii="方正仿宋_GBK" w:eastAsia="方正仿宋_GBK" w:hAnsi="Times New Roman" w:cs="Times New Roman" w:hint="eastAsia"/>
          <w:color w:val="000000"/>
          <w:sz w:val="32"/>
          <w:szCs w:val="22"/>
        </w:rPr>
        <w:t>“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红码</w:t>
      </w:r>
      <w:r w:rsidRPr="007B2348">
        <w:rPr>
          <w:rFonts w:ascii="方正仿宋_GBK" w:eastAsia="方正仿宋_GBK" w:hAnsi="Times New Roman" w:cs="Times New Roman" w:hint="eastAsia"/>
          <w:color w:val="000000"/>
          <w:sz w:val="32"/>
          <w:szCs w:val="22"/>
        </w:rPr>
        <w:t>”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或</w:t>
      </w:r>
      <w:r w:rsidRPr="007B2348">
        <w:rPr>
          <w:rFonts w:ascii="方正仿宋_GBK" w:eastAsia="方正仿宋_GBK" w:hAnsi="Times New Roman" w:cs="Times New Roman" w:hint="eastAsia"/>
          <w:color w:val="000000"/>
          <w:sz w:val="32"/>
          <w:szCs w:val="22"/>
        </w:rPr>
        <w:t>“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黄码</w:t>
      </w:r>
      <w:r w:rsidRPr="007B2348">
        <w:rPr>
          <w:rFonts w:ascii="方正仿宋_GBK" w:eastAsia="方正仿宋_GBK" w:hAnsi="Times New Roman" w:cs="Times New Roman" w:hint="eastAsia"/>
          <w:color w:val="000000"/>
          <w:sz w:val="32"/>
          <w:szCs w:val="22"/>
        </w:rPr>
        <w:t>”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的考生；</w:t>
      </w:r>
    </w:p>
    <w:p w:rsidR="00C224F1" w:rsidRPr="007B2348" w:rsidRDefault="00C224F1" w:rsidP="00C224F1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22"/>
        </w:rPr>
      </w:pP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 xml:space="preserve">2. 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经现场确认有体温异常（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≥37.3</w:t>
      </w:r>
      <w:r w:rsidRPr="007B2348">
        <w:rPr>
          <w:rFonts w:ascii="宋体" w:eastAsia="宋体" w:hAnsi="宋体" w:cs="宋体" w:hint="eastAsia"/>
          <w:color w:val="000000"/>
          <w:sz w:val="32"/>
          <w:szCs w:val="22"/>
        </w:rPr>
        <w:t>℃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）或呼吸道异常症状的考生；</w:t>
      </w:r>
    </w:p>
    <w:p w:rsidR="00C224F1" w:rsidRPr="007B2348" w:rsidRDefault="00C224F1" w:rsidP="00C224F1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22"/>
        </w:rPr>
      </w:pP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 xml:space="preserve">3. 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现场资格审查和面试前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21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天内有国（境）外旅居史，尚未完成隔离医学观察等健康管理的考生；</w:t>
      </w:r>
    </w:p>
    <w:p w:rsidR="00C224F1" w:rsidRPr="007B2348" w:rsidRDefault="00C224F1" w:rsidP="00C224F1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22"/>
        </w:rPr>
      </w:pP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 xml:space="preserve">4. 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新冠肺炎确诊病例、疑似病例和无症状感染者的密切接触者或次密接者，尚未完成隔离医学观察等健康管理的考生；</w:t>
      </w:r>
    </w:p>
    <w:p w:rsidR="00C224F1" w:rsidRPr="007B2348" w:rsidRDefault="00C224F1" w:rsidP="00C224F1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22"/>
        </w:rPr>
      </w:pP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 xml:space="preserve">5. 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已治愈出院的确诊病例和已解除集中隔离医学观察的无症状感染者，尚在随访或医学观察期内的考生；</w:t>
      </w:r>
    </w:p>
    <w:p w:rsidR="00C224F1" w:rsidRPr="007B2348" w:rsidRDefault="00C224F1" w:rsidP="00C224F1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22"/>
        </w:rPr>
      </w:pP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 xml:space="preserve">6. 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按四川省疫情防控重点地区提示表，现场资格审查和面试前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7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天内有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A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、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B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类地区旅居史正在实施集中隔离、居家隔离及居家健康监测的考生（注：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A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、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B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类地区具体名单由</w:t>
      </w:r>
      <w:r w:rsidRPr="007B2348">
        <w:rPr>
          <w:rFonts w:ascii="方正仿宋_GBK" w:eastAsia="方正仿宋_GBK" w:hAnsi="Times New Roman" w:cs="Times New Roman" w:hint="eastAsia"/>
          <w:color w:val="000000"/>
          <w:sz w:val="32"/>
          <w:szCs w:val="22"/>
        </w:rPr>
        <w:t>“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四川疾控健康提示</w:t>
      </w:r>
      <w:r w:rsidRPr="007B2348">
        <w:rPr>
          <w:rFonts w:ascii="方正仿宋_GBK" w:eastAsia="方正仿宋_GBK" w:hAnsi="Times New Roman" w:cs="Times New Roman" w:hint="eastAsia"/>
          <w:color w:val="000000"/>
          <w:sz w:val="32"/>
          <w:szCs w:val="22"/>
        </w:rPr>
        <w:t>”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每日发布）；</w:t>
      </w:r>
    </w:p>
    <w:p w:rsidR="00C224F1" w:rsidRPr="007B2348" w:rsidRDefault="00C224F1" w:rsidP="00C224F1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22"/>
        </w:rPr>
      </w:pP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 xml:space="preserve">7. 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现场资格审查当天和面试当天，未按要求提供相应核酸检测阴性证明及其他有关证明的考生。</w:t>
      </w:r>
    </w:p>
    <w:p w:rsidR="00C224F1" w:rsidRPr="007B2348" w:rsidRDefault="00C224F1" w:rsidP="00C224F1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22"/>
        </w:rPr>
      </w:pP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（六）为避免影响资格审查和面试，有国（境）外旅居史的考生，应按照疫情防控有关规定，接受相应隔离观察、健康管理和核酸检测后，按照上述第（四）款要求执行。</w:t>
      </w:r>
    </w:p>
    <w:p w:rsidR="00C224F1" w:rsidRPr="007B2348" w:rsidRDefault="00C224F1" w:rsidP="00C224F1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22"/>
        </w:rPr>
      </w:pP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（七）有上述第（五）款情形，无法参加现场资格审查</w:t>
      </w: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lastRenderedPageBreak/>
        <w:t>的考生，请及时联系招录单位。</w:t>
      </w:r>
    </w:p>
    <w:p w:rsidR="00C224F1" w:rsidRPr="007B2348" w:rsidRDefault="00C224F1" w:rsidP="00C224F1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22"/>
        </w:rPr>
      </w:pP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（八）有上述第（五）款情形及其他个人原因无法按时到达指定地点参加面试的考生，视为自动放弃面试资格。</w:t>
      </w:r>
    </w:p>
    <w:p w:rsidR="00C224F1" w:rsidRPr="007B2348" w:rsidRDefault="00C224F1" w:rsidP="00C224F1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22"/>
        </w:rPr>
      </w:pP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（九）请考生注意个人防护，自备一次性医用口罩，除核验身份、面试答题时按要求临时摘除口罩外，应当全程佩戴口罩。</w:t>
      </w:r>
    </w:p>
    <w:p w:rsidR="00C224F1" w:rsidRPr="007B2348" w:rsidRDefault="00C224F1" w:rsidP="00C224F1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22"/>
        </w:rPr>
      </w:pP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（十）面试期间，考生要自觉遵守考场秩序，保持安全距离，服从现场工作人员安排，面试结束后有序离场。考生在面试过程中被发现或主动报告身体不适，经复测复查确有体温异常、咳嗽等呼吸道异常症状，由驻点医务人员进行个案预判，具备继续完成面试条件的考生，安排在备用隔离考场候考，待同一考室其他考生全部完成面试后再开始面试。面试结束后，应配合到就近的医院发热门诊就诊；不具备继续完成面试条件的考生，由驻点医务人员按规定妥善处理，并视为自动放弃面试资格。</w:t>
      </w:r>
    </w:p>
    <w:p w:rsidR="00C224F1" w:rsidRPr="007B2348" w:rsidRDefault="00C224F1" w:rsidP="00C224F1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22"/>
        </w:rPr>
      </w:pP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（十一）鉴于近期国内疫情多点散发，疫情防控相关规定将根据国家和四川省、成都市疫情防控的总体部署和最新要求进行动态调整。请考生密切关注成都市最新防疫要求，并严格按相关规定执行。</w:t>
      </w:r>
    </w:p>
    <w:p w:rsidR="005306A4" w:rsidRPr="007B2348" w:rsidRDefault="00C224F1" w:rsidP="00C224F1">
      <w:pPr>
        <w:spacing w:line="540" w:lineRule="exact"/>
        <w:ind w:firstLineChars="200" w:firstLine="640"/>
        <w:rPr>
          <w:rFonts w:ascii="Times New Roman" w:hAnsi="Times New Roman" w:cs="Times New Roman"/>
        </w:rPr>
      </w:pPr>
      <w:r w:rsidRPr="007B2348">
        <w:rPr>
          <w:rFonts w:ascii="Times New Roman" w:eastAsia="方正仿宋_GBK" w:hAnsi="Times New Roman" w:cs="Times New Roman"/>
          <w:color w:val="000000"/>
          <w:sz w:val="32"/>
          <w:szCs w:val="22"/>
        </w:rPr>
        <w:t>（十二）考生在资格审查时应提交经本人签字确认的《报名表》，承诺已知悉告知事项和防疫要求。如违反相关规定，自愿承担相关责任、接受相应处理。凡隐瞒或谎报旅居史、接触史、健康状况等疫情防控重点信息，不配合工作人员进行防疫检测、询问等造成不良后果的，取消资格审查及面试资格；如有违法情况，将依法追究法律责任。</w:t>
      </w:r>
    </w:p>
    <w:sectPr w:rsidR="005306A4" w:rsidRPr="007B2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C2C" w:rsidRDefault="00B83C2C" w:rsidP="00C224F1">
      <w:r>
        <w:separator/>
      </w:r>
    </w:p>
  </w:endnote>
  <w:endnote w:type="continuationSeparator" w:id="0">
    <w:p w:rsidR="00B83C2C" w:rsidRDefault="00B83C2C" w:rsidP="00C2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C2C" w:rsidRDefault="00B83C2C" w:rsidP="00C224F1">
      <w:r>
        <w:separator/>
      </w:r>
    </w:p>
  </w:footnote>
  <w:footnote w:type="continuationSeparator" w:id="0">
    <w:p w:rsidR="00B83C2C" w:rsidRDefault="00B83C2C" w:rsidP="00C22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E5"/>
    <w:rsid w:val="000F02E5"/>
    <w:rsid w:val="001D4800"/>
    <w:rsid w:val="003C3A94"/>
    <w:rsid w:val="005306A4"/>
    <w:rsid w:val="007B2348"/>
    <w:rsid w:val="007F6C4E"/>
    <w:rsid w:val="00B83C2C"/>
    <w:rsid w:val="00C224F1"/>
    <w:rsid w:val="00D8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622784-BE09-4FEB-B53A-C1147D03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4F1"/>
    <w:pPr>
      <w:widowControl w:val="0"/>
      <w:jc w:val="both"/>
    </w:pPr>
    <w:rPr>
      <w:sz w:val="8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4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4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刘晓凯</cp:lastModifiedBy>
  <cp:revision>5</cp:revision>
  <dcterms:created xsi:type="dcterms:W3CDTF">2022-05-27T06:40:00Z</dcterms:created>
  <dcterms:modified xsi:type="dcterms:W3CDTF">2022-05-27T10:45:00Z</dcterms:modified>
</cp:coreProperties>
</file>