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         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性别：  □男     □女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户籍地址：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常住地址：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目前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甬行码</w:t>
      </w:r>
      <w:r>
        <w:rPr>
          <w:rFonts w:hint="eastAsia" w:ascii="仿宋_GB2312" w:hAnsi="仿宋_GB2312" w:eastAsia="仿宋_GB2312" w:cs="仿宋_GB2312"/>
          <w:sz w:val="28"/>
          <w:szCs w:val="28"/>
        </w:rPr>
        <w:t>状态：            □绿码     □黄码    □红码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近14天内是否曾有发热、咳嗽等身体不适症状：  □是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近14天内曾去过医院就诊：□是（如是诊断疾病：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）□否</w:t>
      </w:r>
    </w:p>
    <w:p>
      <w:pPr>
        <w:spacing w:line="40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9.已完成新冠病毒疫苗全程接种：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  <w:woUserID w:val="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</w:rPr>
        <w:t>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近14天内是否有以下情况：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10.1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健康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不全是绿码：         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10.2 离开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宁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lang w:eastAsia="zh-CN"/>
          <w:woUserID w:val="1"/>
        </w:rPr>
        <w:t>海或来自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其他地区：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400" w:lineRule="exact"/>
        <w:rPr>
          <w:rFonts w:hint="default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 xml:space="preserve">     目前行程卡带有“*”号：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10.3  乘坐交通工具返</w:t>
      </w:r>
      <w:r>
        <w:rPr>
          <w:rFonts w:hint="default" w:ascii="仿宋_GB2312" w:hAnsi="仿宋_GB2312" w:eastAsia="仿宋_GB2312" w:cs="仿宋_GB2312"/>
          <w:sz w:val="28"/>
          <w:szCs w:val="28"/>
          <w:highlight w:val="none"/>
          <w:woUserID w:val="1"/>
        </w:rPr>
        <w:t>来宁海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：</w:t>
      </w:r>
    </w:p>
    <w:bookmarkEnd w:id="0"/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□大巴车   □自驾  □ 其他  □ 无离开宁海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10.4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国内中、高风险地区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旅居史：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境外旅居史：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与境外返回人员有过接触史：   □是     □否</w:t>
      </w:r>
    </w:p>
    <w:p>
      <w:pPr>
        <w:spacing w:line="400" w:lineRule="exact"/>
        <w:ind w:left="4760" w:hanging="4760" w:hanging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与新冠肺炎相关人员（确诊病例、疑似病例、密切接触者）接</w:t>
      </w:r>
    </w:p>
    <w:p>
      <w:pPr>
        <w:spacing w:line="400" w:lineRule="exact"/>
        <w:ind w:left="4515" w:leftChars="350" w:hanging="3780" w:hangingChars="1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触史：                       □是     □否</w:t>
      </w: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10.8最近是否做过新冠核酸检测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□是     □否</w:t>
      </w:r>
    </w:p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如做过检测，检测日期：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检测结果：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阴性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2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2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2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pacing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36FE"/>
    <w:rsid w:val="3E3F9A92"/>
    <w:rsid w:val="628936FE"/>
    <w:rsid w:val="FFF7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2022-03-08T14:46:00Z</dcterms:created>
  <dc:creator>Administrator</dc:creator>
  <cp:lastModifiedBy>Administrator</cp:lastModifiedBy>
  <dcterms:modified xsi:type="dcterms:W3CDTF">2022-05-25T17:06:08Z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