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00"/>
        </w:tabs>
        <w:spacing w:line="520" w:lineRule="exact"/>
        <w:jc w:val="left"/>
        <w:rPr>
          <w:rFonts w:ascii="黑体" w:eastAsia="黑体"/>
          <w:sz w:val="32"/>
          <w:szCs w:val="32"/>
        </w:rPr>
      </w:pPr>
      <w:r>
        <w:rPr>
          <w:rFonts w:hint="eastAsia" w:ascii="黑体" w:eastAsia="黑体"/>
          <w:sz w:val="32"/>
          <w:szCs w:val="32"/>
        </w:rPr>
        <w:t>附件2</w:t>
      </w:r>
    </w:p>
    <w:p>
      <w:pPr>
        <w:tabs>
          <w:tab w:val="left" w:pos="2100"/>
        </w:tabs>
        <w:spacing w:beforeLines="20" w:afterLines="50" w:line="520" w:lineRule="exact"/>
        <w:jc w:val="center"/>
        <w:rPr>
          <w:rFonts w:ascii="方正小标宋_GBK" w:eastAsia="方正小标宋_GBK"/>
          <w:sz w:val="40"/>
          <w:szCs w:val="40"/>
        </w:rPr>
      </w:pPr>
      <w:r>
        <w:rPr>
          <w:rFonts w:hint="eastAsia" w:ascii="方正小标宋_GBK" w:eastAsia="方正小标宋_GBK"/>
          <w:sz w:val="40"/>
          <w:szCs w:val="40"/>
        </w:rPr>
        <w:t>福州市第一医院202</w:t>
      </w:r>
      <w:r>
        <w:rPr>
          <w:rFonts w:hint="eastAsia" w:ascii="方正小标宋_GBK" w:eastAsia="方正小标宋_GBK"/>
          <w:sz w:val="40"/>
          <w:szCs w:val="40"/>
          <w:lang w:val="en-US" w:eastAsia="zh-CN"/>
        </w:rPr>
        <w:t>2</w:t>
      </w:r>
      <w:r>
        <w:rPr>
          <w:rFonts w:hint="eastAsia" w:ascii="方正小标宋_GBK" w:eastAsia="方正小标宋_GBK"/>
          <w:sz w:val="40"/>
          <w:szCs w:val="40"/>
        </w:rPr>
        <w:t>年</w:t>
      </w:r>
      <w:r>
        <w:rPr>
          <w:rFonts w:hint="eastAsia" w:ascii="方正小标宋_GBK" w:eastAsia="方正小标宋_GBK"/>
          <w:sz w:val="40"/>
          <w:szCs w:val="40"/>
          <w:lang w:eastAsia="zh-CN"/>
        </w:rPr>
        <w:t>自主</w:t>
      </w:r>
      <w:r>
        <w:rPr>
          <w:rFonts w:hint="eastAsia" w:ascii="方正小标宋_GBK" w:eastAsia="方正小标宋_GBK"/>
          <w:sz w:val="40"/>
          <w:szCs w:val="40"/>
        </w:rPr>
        <w:t>招聘事业单位工作人员职位一览表</w:t>
      </w:r>
    </w:p>
    <w:p>
      <w:pPr>
        <w:tabs>
          <w:tab w:val="left" w:pos="2100"/>
        </w:tabs>
        <w:spacing w:line="540" w:lineRule="exact"/>
        <w:ind w:right="160"/>
        <w:jc w:val="left"/>
      </w:pPr>
    </w:p>
    <w:tbl>
      <w:tblPr>
        <w:tblStyle w:val="5"/>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2"/>
        <w:gridCol w:w="748"/>
        <w:gridCol w:w="460"/>
        <w:gridCol w:w="508"/>
        <w:gridCol w:w="1117"/>
        <w:gridCol w:w="453"/>
        <w:gridCol w:w="405"/>
        <w:gridCol w:w="615"/>
        <w:gridCol w:w="700"/>
        <w:gridCol w:w="779"/>
        <w:gridCol w:w="636"/>
        <w:gridCol w:w="976"/>
        <w:gridCol w:w="1163"/>
        <w:gridCol w:w="2108"/>
        <w:gridCol w:w="1148"/>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2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6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单位</w:t>
            </w:r>
          </w:p>
        </w:tc>
        <w:tc>
          <w:tcPr>
            <w:tcW w:w="1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单位性质</w:t>
            </w:r>
          </w:p>
        </w:tc>
        <w:tc>
          <w:tcPr>
            <w:tcW w:w="18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岗位代码</w:t>
            </w:r>
          </w:p>
        </w:tc>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岗位名称</w:t>
            </w:r>
          </w:p>
        </w:tc>
        <w:tc>
          <w:tcPr>
            <w:tcW w:w="1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岗位类别</w:t>
            </w:r>
          </w:p>
        </w:tc>
        <w:tc>
          <w:tcPr>
            <w:tcW w:w="1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招聘人数</w:t>
            </w:r>
          </w:p>
        </w:tc>
        <w:tc>
          <w:tcPr>
            <w:tcW w:w="2474"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职  位  条  件</w:t>
            </w:r>
          </w:p>
        </w:tc>
        <w:tc>
          <w:tcPr>
            <w:tcW w:w="4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考试</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方式</w:t>
            </w:r>
          </w:p>
        </w:tc>
        <w:tc>
          <w:tcPr>
            <w:tcW w:w="6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2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6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8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性别</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年龄</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学历</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层次</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学历类别</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学位</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专业要求</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其他条件</w:t>
            </w:r>
          </w:p>
        </w:tc>
        <w:tc>
          <w:tcPr>
            <w:tcW w:w="4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6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福州市第一医院</w:t>
            </w:r>
          </w:p>
        </w:tc>
        <w:tc>
          <w:tcPr>
            <w:tcW w:w="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财政拨补</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消化内镜室（麻醉组）主任医师</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专技</w:t>
            </w:r>
          </w:p>
        </w:tc>
        <w:tc>
          <w:tcPr>
            <w:tcW w:w="1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50周岁以下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本科及以上</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临床医学、麻醉学</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高等医学院校毕业，具有正高级专业技术任职资格。</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面试</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福州市第一医院</w:t>
            </w:r>
          </w:p>
        </w:tc>
        <w:tc>
          <w:tcPr>
            <w:tcW w:w="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财政拨补</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肿瘤科主治医师</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专技</w:t>
            </w:r>
          </w:p>
        </w:tc>
        <w:tc>
          <w:tcPr>
            <w:tcW w:w="1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40周岁以下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本科及以上</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学士或以上学位</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临床医学、内科学、肿瘤学</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高等医学院校毕业，具有中级及以上专业技术任职资格，具有2年及以上三级医院工作经历。</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笔试+面试</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福州市第一医院</w:t>
            </w:r>
          </w:p>
        </w:tc>
        <w:tc>
          <w:tcPr>
            <w:tcW w:w="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财政拨补</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肿瘤科主治医师</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专技</w:t>
            </w:r>
          </w:p>
        </w:tc>
        <w:tc>
          <w:tcPr>
            <w:tcW w:w="1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40周岁以下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研究生及以上</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硕士或以上学位</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肿瘤学、内科学、中西医结合临床、中医内科学</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高等医学院校毕业，本科阶段须高等医学院校临床医学或中医学专业毕业，具有中级及以上专业技术任职资格；具有2年及以上三级医院工作经历。</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面试</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福州市第一医院</w:t>
            </w:r>
          </w:p>
        </w:tc>
        <w:tc>
          <w:tcPr>
            <w:tcW w:w="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财政拨补</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临床护理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主管护师</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专技</w:t>
            </w:r>
          </w:p>
        </w:tc>
        <w:tc>
          <w:tcPr>
            <w:tcW w:w="1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40周岁以下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本科及以上</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学士或以上学位</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护理学类</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高等医学院校毕业，具有中级及以上专业技术任职资格，具有2年及以上三级医院工作经历。</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笔试+面试</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福州市第一医院</w:t>
            </w:r>
          </w:p>
        </w:tc>
        <w:tc>
          <w:tcPr>
            <w:tcW w:w="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财政拨补</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临床护理主管护师</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专技</w:t>
            </w:r>
          </w:p>
        </w:tc>
        <w:tc>
          <w:tcPr>
            <w:tcW w:w="1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40周岁以下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大专及以上</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护理学类</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高等医学院校毕业，具有中级及以上专业技术任职资格，具有2年及以上三级医院工作经历。</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笔试+面试</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福州市第一医院</w:t>
            </w:r>
          </w:p>
        </w:tc>
        <w:tc>
          <w:tcPr>
            <w:tcW w:w="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财政拨补</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临床、医技科室</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专技</w:t>
            </w:r>
          </w:p>
        </w:tc>
        <w:tc>
          <w:tcPr>
            <w:tcW w:w="1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40周岁以下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研究生及以上</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博士</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临床医学类</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面试</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福州市第一医院</w:t>
            </w:r>
          </w:p>
        </w:tc>
        <w:tc>
          <w:tcPr>
            <w:tcW w:w="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财政拨补</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医学遗传诊疗中心</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专技</w:t>
            </w:r>
          </w:p>
        </w:tc>
        <w:tc>
          <w:tcPr>
            <w:tcW w:w="1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40周岁以下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研究生及以上</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博士</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遗传学、医学遗传学</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高等院校毕业，人类医学遗传学研究方向。</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面试</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福州市第一医院</w:t>
            </w:r>
          </w:p>
        </w:tc>
        <w:tc>
          <w:tcPr>
            <w:tcW w:w="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财政拨补</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医学遗传诊疗中心</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专技</w:t>
            </w:r>
          </w:p>
        </w:tc>
        <w:tc>
          <w:tcPr>
            <w:tcW w:w="1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研究生及以上</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硕士或以上学位</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妇产科学、遗传学、医学遗传学</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高等医学院校毕业，妇产科学或人类医学遗传学研究方向，本科阶段须高等医学院校临床医学专业毕业。</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面试</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福州市第一医院</w:t>
            </w:r>
          </w:p>
        </w:tc>
        <w:tc>
          <w:tcPr>
            <w:tcW w:w="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财政拨补</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医学遗传诊疗中心</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专技</w:t>
            </w:r>
          </w:p>
        </w:tc>
        <w:tc>
          <w:tcPr>
            <w:tcW w:w="1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研究生及以上</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硕士或以上学位</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遗传学</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高等院校毕业，遗传学专业须为人类医学遗传学研究方向。</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面试</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福州市第一医院</w:t>
            </w:r>
          </w:p>
        </w:tc>
        <w:tc>
          <w:tcPr>
            <w:tcW w:w="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财政拨补</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医学遗传诊疗中心</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专技</w:t>
            </w:r>
          </w:p>
        </w:tc>
        <w:tc>
          <w:tcPr>
            <w:tcW w:w="1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研究生及以上</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硕士或以上学位</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临床检验诊断学、生物化学与分子生物学、医学技术</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高等医学院校毕业，医学技术专业须医学检验研究方向。</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面试</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福州市第一医院</w:t>
            </w:r>
          </w:p>
        </w:tc>
        <w:tc>
          <w:tcPr>
            <w:tcW w:w="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财政拨补</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口腔科医师</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专技</w:t>
            </w:r>
          </w:p>
        </w:tc>
        <w:tc>
          <w:tcPr>
            <w:tcW w:w="1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研究生及以上</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硕士或以上学位</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口腔医学</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高等医学院校毕业，口腔额面外科研究方向，专业学位硕士，具有口腔类别执业医师资格证书，非2022年应届毕业生须具有口腔专业住院医师规范化培训合格证书或住院医师规范化培训结业考核成绩合格证明。</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面试</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聘用后，与单位签订聘用合同，需在本单位服务满5年。要求从事口腔额面外科病房工作。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0" w:hRule="atLeast"/>
        </w:trPr>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福州市第一医院</w:t>
            </w:r>
          </w:p>
        </w:tc>
        <w:tc>
          <w:tcPr>
            <w:tcW w:w="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财政拨补</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呼吸与危重症医学科二科医师</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专技</w:t>
            </w:r>
          </w:p>
        </w:tc>
        <w:tc>
          <w:tcPr>
            <w:tcW w:w="1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研究生及以上</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硕士或以上学位</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临床医学、内科学、肿瘤学</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等医学院校毕业，呼吸病或肿瘤研究方向，专业学位硕士，本科阶段须高等医学院校临床医学专业毕业，具有临床类别执业医师资格证书，非2022年应届毕业生须具有住院医师规范化培训合格证书或住院医师规范化培训结业考核成绩合格证明。</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面试</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0" w:hRule="atLeast"/>
        </w:trPr>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福州市第一医院</w:t>
            </w:r>
          </w:p>
        </w:tc>
        <w:tc>
          <w:tcPr>
            <w:tcW w:w="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财政拨补</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肿瘤科医师</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专技</w:t>
            </w:r>
          </w:p>
        </w:tc>
        <w:tc>
          <w:tcPr>
            <w:tcW w:w="1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研究生及以上</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硕士或以上学位</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临床医学、肿瘤学</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等医学院校毕业，肿瘤放射治疗学研究方向，专业学位硕士，本科阶段须高等医学院校临床医学专业毕业，具有临床类别执业医师资格证书，非2022年应届毕业生须具有住院医师规范化培训合格证书或住院医师规范化培训结业考核成绩合格证明。</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面试</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0" w:hRule="atLeast"/>
        </w:trPr>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福州市第一医院</w:t>
            </w:r>
          </w:p>
        </w:tc>
        <w:tc>
          <w:tcPr>
            <w:tcW w:w="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财政拨补</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耳鼻咽喉科医师</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专技</w:t>
            </w:r>
          </w:p>
        </w:tc>
        <w:tc>
          <w:tcPr>
            <w:tcW w:w="1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研究生及以上</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硕士或以上学位</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临床医学、耳鼻咽喉科学</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等医学院校毕业，专业学位硕士，本科阶段为高等医学院校临床医学专业毕业，具有临床类别执业医师资格证，非2022年应届毕业生须具有住院医师规范化培训合格证书或住院医师规范化培训结业考核成绩合格证明。</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面试</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福州市第一医院</w:t>
            </w:r>
          </w:p>
        </w:tc>
        <w:tc>
          <w:tcPr>
            <w:tcW w:w="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财政拨补</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普通外科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医师</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专技</w:t>
            </w:r>
          </w:p>
        </w:tc>
        <w:tc>
          <w:tcPr>
            <w:tcW w:w="1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 </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研究生及以上</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硕士或以上学位</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临床医学、外科学</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等医学院校毕业，专业学位硕士，本科阶段须高等医学院校临床医学专业毕业，具有临床类别执业医师资格证书，非2022年应届毕业生须具有住院医师规范化培训合格证书或住院医师规范化培训结业考核成绩合格证明。</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面试</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福州市第一医院</w:t>
            </w:r>
          </w:p>
        </w:tc>
        <w:tc>
          <w:tcPr>
            <w:tcW w:w="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财政拨补</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麻醉科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医师</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专技</w:t>
            </w:r>
          </w:p>
        </w:tc>
        <w:tc>
          <w:tcPr>
            <w:tcW w:w="1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研究生及以上</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硕士或以上学位</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临床医学、麻醉学</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高等医学院校毕业，麻醉学研究方向，本科阶段须高等医学院校临床医学或麻醉学专业毕业，非2022年应届毕业生须具有住院医师规范化培训合格证书或住院医师规范化培训结业考核成绩合格证明。</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面试</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福州市第一医院</w:t>
            </w:r>
          </w:p>
        </w:tc>
        <w:tc>
          <w:tcPr>
            <w:tcW w:w="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财政拨补</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急诊内科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医师</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专技</w:t>
            </w:r>
          </w:p>
        </w:tc>
        <w:tc>
          <w:tcPr>
            <w:tcW w:w="1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研究生及以上</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硕士或以上学位</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临床医学、内科学、急诊医学、重症医学</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高等医学院校毕业，本科阶段须高等医学院校临床医学专业毕业，非2022年应届毕业生须具有住院医师规范化培训合格证书或住院医师规范化培训结业考核成绩合格证明。</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面试</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福州市第一医院</w:t>
            </w:r>
          </w:p>
        </w:tc>
        <w:tc>
          <w:tcPr>
            <w:tcW w:w="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财政拨补</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全科医学科医师</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专技</w:t>
            </w:r>
          </w:p>
        </w:tc>
        <w:tc>
          <w:tcPr>
            <w:tcW w:w="1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研究生及以上</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硕士或以上学位</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临床医学、内科学、全科医学</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高等医学院校毕业，本科阶段须高等医学院校临床医学专业毕业，具有临床类别执业医师资格证书，非2022年应届毕业生须具有住院医师规范化培训合格证书或住院医师规范化培训结业考核成绩合格证明。</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面试</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福州市第一医院</w:t>
            </w:r>
          </w:p>
        </w:tc>
        <w:tc>
          <w:tcPr>
            <w:tcW w:w="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财政拨补</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神经内科一科医师</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专技</w:t>
            </w:r>
          </w:p>
        </w:tc>
        <w:tc>
          <w:tcPr>
            <w:tcW w:w="1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研究生及以上</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硕士或以上学位</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临床医学、内科学、神经病学</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高等医学院校毕业，神经病学研究方向。</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面试</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福州市第一医院</w:t>
            </w:r>
          </w:p>
        </w:tc>
        <w:tc>
          <w:tcPr>
            <w:tcW w:w="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财政拨补</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儿童康复科技师</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专技</w:t>
            </w:r>
          </w:p>
        </w:tc>
        <w:tc>
          <w:tcPr>
            <w:tcW w:w="1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35周岁以下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本科及以上</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学士或以上学位</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康复治疗学、康复医学与理疗学</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高等医学院校毕业，具有康复医学治疗技术类别初级师及以上专业技术任职资格，具有2年及以上三级医院儿童康复工作经历。</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笔试+面试</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福州市第一医院</w:t>
            </w:r>
          </w:p>
        </w:tc>
        <w:tc>
          <w:tcPr>
            <w:tcW w:w="1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财政拨补</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3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临床护理</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专技</w:t>
            </w:r>
          </w:p>
        </w:tc>
        <w:tc>
          <w:tcPr>
            <w:tcW w:w="1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30周岁以下</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本科及以上</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护理学类</w:t>
            </w:r>
          </w:p>
        </w:tc>
        <w:tc>
          <w:tcPr>
            <w:tcW w:w="7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高等医学院校毕业。</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笔试+面试</w:t>
            </w:r>
          </w:p>
        </w:tc>
        <w:tc>
          <w:tcPr>
            <w:tcW w:w="6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聘用后，与单位签订聘用合同，需在本单位服务满5年。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福州市第一医院</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财政拨补</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临床护理（手术室、ICU、急诊科）</w:t>
            </w: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专技</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 </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不限</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30周岁以下</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本科及以上</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不限</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不限</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护理学类</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高等医学院校毕业。</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笔试+面试</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bidi="ar"/>
              </w:rPr>
              <w:t>聘用后，与单位签订聘用合同，需在本单位服务满5年。因手术室、ICU、急诊科工作强度大需较高的体力消耗建议男性报考。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trPr>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福州市第一医院</w:t>
            </w:r>
          </w:p>
        </w:tc>
        <w:tc>
          <w:tcPr>
            <w:tcW w:w="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财政拨补</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临床护理（手术室、ICU、急诊科）</w:t>
            </w: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1 </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不限</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30周岁以下</w:t>
            </w:r>
          </w:p>
        </w:tc>
        <w:tc>
          <w:tcPr>
            <w:tcW w:w="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本科及以上</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不限</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不限</w:t>
            </w:r>
          </w:p>
        </w:tc>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护理学类</w:t>
            </w:r>
          </w:p>
        </w:tc>
        <w:tc>
          <w:tcPr>
            <w:tcW w:w="21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从福州市应征入伍的大学生退役士兵,高等医学院校毕业。</w:t>
            </w: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笔试+面试</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聘用后，与单位签订聘用合同，需在本单位服务满5年。因手术室、ICU、急诊科工作强度大需较高的体力消耗建议男性报考。</w:t>
            </w:r>
          </w:p>
        </w:tc>
      </w:tr>
    </w:tbl>
    <w:p>
      <w:bookmarkStart w:id="0" w:name="_GoBack"/>
      <w:bookmarkEnd w:id="0"/>
    </w:p>
    <w:sectPr>
      <w:footerReference r:id="rId3" w:type="default"/>
      <w:pgSz w:w="16838" w:h="11906" w:orient="landscape"/>
      <w:pgMar w:top="1644" w:right="1474" w:bottom="1644"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- 11 -</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IkaLoOz&#10;AQAAWQMAAA4AAAAAAAAAAQAgAAAAHgEAAGRycy9lMm9Eb2MueG1sUEsFBgAAAAAGAAYAWQEAAEMF&#10;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- 11 -</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jYzJlNzI2YTFiZWRiZjRiNGU2MWY3NzdkN2IzYTYifQ=="/>
  </w:docVars>
  <w:rsids>
    <w:rsidRoot w:val="003A5A57"/>
    <w:rsid w:val="003A5A57"/>
    <w:rsid w:val="007B1A3C"/>
    <w:rsid w:val="00A96C01"/>
    <w:rsid w:val="00CE5017"/>
    <w:rsid w:val="00D64A07"/>
    <w:rsid w:val="00D9574F"/>
    <w:rsid w:val="00FC4223"/>
    <w:rsid w:val="042C2A69"/>
    <w:rsid w:val="04B70ED7"/>
    <w:rsid w:val="05030774"/>
    <w:rsid w:val="0E5F0A44"/>
    <w:rsid w:val="0F475617"/>
    <w:rsid w:val="154A2ADA"/>
    <w:rsid w:val="17FE4D83"/>
    <w:rsid w:val="19A17805"/>
    <w:rsid w:val="1BC14418"/>
    <w:rsid w:val="205729DF"/>
    <w:rsid w:val="215B0293"/>
    <w:rsid w:val="22E33FBC"/>
    <w:rsid w:val="271E120C"/>
    <w:rsid w:val="292C2C6F"/>
    <w:rsid w:val="29FB1AF8"/>
    <w:rsid w:val="2A3D1FE7"/>
    <w:rsid w:val="2B084243"/>
    <w:rsid w:val="2B0B58CE"/>
    <w:rsid w:val="2E5E1D38"/>
    <w:rsid w:val="2FC442A8"/>
    <w:rsid w:val="31BC43EB"/>
    <w:rsid w:val="33B732A0"/>
    <w:rsid w:val="36095DE9"/>
    <w:rsid w:val="38956867"/>
    <w:rsid w:val="3EBC0621"/>
    <w:rsid w:val="3F543DF6"/>
    <w:rsid w:val="438B7DBF"/>
    <w:rsid w:val="4CF508CA"/>
    <w:rsid w:val="53F454AA"/>
    <w:rsid w:val="58402C46"/>
    <w:rsid w:val="5AE80FEF"/>
    <w:rsid w:val="5C0E4E8E"/>
    <w:rsid w:val="71A0002A"/>
    <w:rsid w:val="7DEE1A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脚 Char"/>
    <w:basedOn w:val="6"/>
    <w:link w:val="2"/>
    <w:qFormat/>
    <w:uiPriority w:val="99"/>
    <w:rPr>
      <w:sz w:val="18"/>
      <w:szCs w:val="18"/>
    </w:rPr>
  </w:style>
  <w:style w:type="character" w:customStyle="1" w:styleId="8">
    <w:name w:val="页眉 Char"/>
    <w:basedOn w:val="6"/>
    <w:link w:val="3"/>
    <w:semiHidden/>
    <w:qFormat/>
    <w:uiPriority w:val="99"/>
    <w:rPr>
      <w:sz w:val="18"/>
      <w:szCs w:val="18"/>
    </w:rPr>
  </w:style>
  <w:style w:type="character" w:customStyle="1" w:styleId="9">
    <w:name w:val="页脚 Char1"/>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3240</Words>
  <Characters>3335</Characters>
  <Lines>52</Lines>
  <Paragraphs>14</Paragraphs>
  <TotalTime>1</TotalTime>
  <ScaleCrop>false</ScaleCrop>
  <LinksUpToDate>false</LinksUpToDate>
  <CharactersWithSpaces>3363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2021-07-20T00:40:00Z</dcterms:created>
  <dc:creator>AutoBVT</dc:creator>
  <cp:lastModifiedBy>Administrator</cp:lastModifiedBy>
  <cp:lastPrinted>2021-08-02T02:11:00Z</cp:lastPrinted>
  <dcterms:modified xsi:type="dcterms:W3CDTF">2022-05-20T08:19:59Z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9E20B0B0B9CD41309E36B5482A7FAC1F</vt:lpwstr>
  </property>
</Properties>
</file>