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/>
        <w:spacing w:before="100" w:beforeAutospacing="1" w:after="100" w:afterAutospacing="1" w:line="3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招聘岗位、人数及要求</w:t>
      </w:r>
      <w:bookmarkEnd w:id="0"/>
    </w:p>
    <w:tbl>
      <w:tblPr>
        <w:tblStyle w:val="3"/>
        <w:tblW w:w="15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851"/>
        <w:gridCol w:w="1917"/>
        <w:gridCol w:w="1604"/>
        <w:gridCol w:w="2495"/>
        <w:gridCol w:w="1559"/>
        <w:gridCol w:w="1418"/>
        <w:gridCol w:w="1843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岗位</w:t>
            </w:r>
          </w:p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0836" w:type="dxa"/>
            <w:gridSpan w:val="6"/>
            <w:noWrap w:val="0"/>
            <w:vAlign w:val="top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所需资格条件</w:t>
            </w:r>
          </w:p>
        </w:tc>
        <w:tc>
          <w:tcPr>
            <w:tcW w:w="192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岗位要求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户籍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其他要求</w:t>
            </w: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党务工作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917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1.思想政治素质好，作风正派，责任心强，遵纪守法；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2.具有良好的服务意识和团队协作精神；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3.注重学习，具有较强的文字表达能力和综合分析能力；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4.身体健康。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大学及以上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汉语言文学专业、汉语言专业、新闻学专业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嘉兴市户籍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农业农村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大学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及以上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汉语言文学专业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汉语言专业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ascii="仿宋_GB2312" w:hAnsi="仿宋" w:eastAsia="仿宋_GB2312"/>
                <w:b w:val="0"/>
                <w:bCs w:val="0"/>
                <w:color w:val="auto"/>
                <w:sz w:val="24"/>
                <w:highlight w:val="none"/>
              </w:rPr>
              <w:t>30周岁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以下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ascii="仿宋_GB2312" w:hAnsi="仿宋" w:eastAsia="仿宋_GB2312"/>
                <w:b w:val="0"/>
                <w:bCs w:val="0"/>
                <w:color w:val="auto"/>
                <w:sz w:val="24"/>
                <w:highlight w:val="none"/>
              </w:rPr>
              <w:t>嘉兴市户籍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</w:tbl>
    <w:p>
      <w:pPr>
        <w:widowControl/>
        <w:textAlignment w:val="center"/>
        <w:rPr>
          <w:rFonts w:ascii="仿宋_GB2312" w:hAnsi="仿宋_GB2312" w:eastAsia="仿宋_GB2312" w:cs="仿宋_GB2312"/>
          <w:color w:val="000000"/>
          <w:kern w:val="0"/>
          <w:szCs w:val="21"/>
        </w:rPr>
        <w:sectPr>
          <w:pgSz w:w="16838" w:h="11906" w:orient="landscape"/>
          <w:pgMar w:top="1418" w:right="1418" w:bottom="1134" w:left="1418" w:header="851" w:footer="992" w:gutter="0"/>
          <w:cols w:space="0" w:num="1"/>
          <w:docGrid w:type="lines" w:linePitch="319" w:charSpace="0"/>
        </w:sect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备注：表中所述“35周岁以下”指198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6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7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日以后出生，“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30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周岁以下”指19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91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7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日以后出生；嘉兴市户籍含五县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C6768"/>
    <w:rsid w:val="019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2022-03-17T05:50:00Z</dcterms:created>
  <dc:creator>user</dc:creator>
  <cp:lastModifiedBy>user</cp:lastModifiedBy>
  <dcterms:modified xsi:type="dcterms:W3CDTF">2022-03-17T05:51:44Z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1CDF20E203444ECAB5A2765D9A2086F7</vt:lpwstr>
  </property>
</Properties>
</file>