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4.此表需正反面打印，在</w:t>
      </w:r>
      <w:r>
        <w:rPr>
          <w:rFonts w:hint="eastAsia" w:ascii="黑体" w:hAnsi="宋体" w:eastAsia="黑体"/>
          <w:sz w:val="24"/>
          <w:lang w:val="en-US" w:eastAsia="zh-CN"/>
        </w:rPr>
        <w:t>参加面试前</w:t>
      </w:r>
      <w:r>
        <w:rPr>
          <w:rFonts w:hint="eastAsia" w:ascii="黑体" w:hAnsi="宋体" w:eastAsia="黑体"/>
          <w:sz w:val="24"/>
        </w:rPr>
        <w:t>上</w:t>
      </w:r>
      <w:r>
        <w:rPr>
          <w:rFonts w:hint="eastAsia" w:ascii="黑体" w:hAnsi="宋体" w:eastAsia="黑体"/>
          <w:sz w:val="24"/>
          <w:lang w:val="en-US" w:eastAsia="zh-CN"/>
        </w:rPr>
        <w:t>交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B1BD0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1621D9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4</TotalTime>
  <ScaleCrop>false</ScaleCrop>
  <LinksUpToDate>false</LinksUpToDate>
  <CharactersWithSpaces>1058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麦田</cp:lastModifiedBy>
  <cp:lastPrinted>2021-04-06T08:41:00Z</cp:lastPrinted>
  <dcterms:modified xsi:type="dcterms:W3CDTF">2021-10-11T09:28:46Z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26449FD7A5624A94989EF84B88854FEB</vt:lpwstr>
  </property>
</Properties>
</file>