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绵阳高新区科技统计局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公开招聘政府雇员资格条件一览表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tbl>
      <w:tblPr>
        <w:tblStyle w:val="4"/>
        <w:tblW w:w="13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1323"/>
        <w:gridCol w:w="1876"/>
        <w:gridCol w:w="1983"/>
        <w:gridCol w:w="2018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岗位</w:t>
            </w:r>
          </w:p>
        </w:tc>
        <w:tc>
          <w:tcPr>
            <w:tcW w:w="10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年龄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学历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 w:val="24"/>
                <w:szCs w:val="28"/>
              </w:rPr>
              <w:t>学位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  <w:highlight w:val="none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绵阳高新区科技统计局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统计专业技术岗位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日及以后出生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相应专业学士及以上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1.专业：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</w:rPr>
              <w:t>统计学类、工商管理类、经济学类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会计或统计专业技术职称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3.具有1年以上统计工作经历。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满足以上任意一项及以上条件均可。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F2056"/>
    <w:rsid w:val="4C3F2056"/>
    <w:rsid w:val="54C63B83"/>
    <w:rsid w:val="5D6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2021-12-09T05:42:00Z</dcterms:created>
  <dc:creator>山泉</dc:creator>
  <cp:lastModifiedBy>山泉</cp:lastModifiedBy>
  <dcterms:modified xsi:type="dcterms:W3CDTF">2021-12-10T01:41:21Z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B6FD56EF9DFB49B1830684F156D9773E</vt:lpwstr>
  </property>
</Properties>
</file>