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/>
        <w:rPr>
          <w:rFonts w:hint="default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val="en-US" w:eastAsia="zh-CN"/>
        </w:rPr>
        <w:t>附件4：</w:t>
      </w:r>
      <w:bookmarkStart w:id="0" w:name="_GoBack"/>
      <w:bookmarkEnd w:id="0"/>
    </w:p>
    <w:p>
      <w:pPr>
        <w:jc w:val="center"/>
        <w:rPr>
          <w:rFonts w:hint="eastAsia" w:ascii="黑体" w:hAnsi="黑体" w:eastAsia="黑体" w:cs="黑体"/>
          <w:b w:val="0"/>
          <w:bCs w:val="0"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40"/>
          <w:szCs w:val="40"/>
          <w:lang w:val="en-US" w:eastAsia="zh-CN"/>
        </w:rPr>
        <w:t>武穴市事业单位2021年统一组织公开招聘工作人员疫情防控须知</w:t>
      </w: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一、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根据省市疫情防控最新要求，从中高风险地区及重点地区返（来）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val="en-US" w:eastAsia="zh-CN"/>
        </w:rPr>
        <w:t>武穴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，以及与确诊病例和无症状感染者行程轨迹有交集的返（来）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val="en-US" w:eastAsia="zh-CN"/>
        </w:rPr>
        <w:t>武穴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的人员，需集中隔离医学观察直至离开当地满14天，集中隔离期满后纳入居家隔离管理14天。离开上述地区满14天的纳入居家隔离管理直至离开当地满28天，并配合各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val="en-US" w:eastAsia="zh-CN"/>
        </w:rPr>
        <w:t>级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疫情防控指挥部的排查、核酸和抗体检测、健康监测等防控措施。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考生在备考过程中，要做好自我防护，注意个人卫生，加强营养和合理休息，防止过度紧张和疲劳，以良好心态和身体素质参加考试，避免出现发热、咳嗽等异常症状。近期应避免前往国内疫情中高风险地区或国（境）外，自觉减少外出，避免人员聚集和不必要的人员接触。如有行程变动，请及时向招聘单位报备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考生应密切关注我市疫情防控最新要求，根据自身情况提前安排返（来）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val="en-US" w:eastAsia="zh-CN"/>
        </w:rPr>
        <w:t>武穴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时间。考前注意提前了解考点入口位置和前往路线，考试当天提前到达考点，自觉配合完成检测流程后从规定通道验证入场。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四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val="en-US" w:eastAsia="zh-CN"/>
        </w:rPr>
        <w:t>笔试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实行考生健康信息申报制度，考生需提前下载打印《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武穴市事业单位2021年统一组织公开招聘工作人员考生健康声明及安全考试承诺书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》，仔细阅读相关条款，如实填写考前28天内中高风险地区旅居史和个人健康状况，并签名（捺手印）确认。考生如涉及《健康承诺书》中第1项的，不可参加此次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val="en-US" w:eastAsia="zh-CN"/>
        </w:rPr>
        <w:t>笔试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；涉及第2至10项所列情形的，应当按省市疫情防控最新要求落实隔离观察、健康管理和核酸检测等防控措施，并于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val="en-US" w:eastAsia="zh-CN"/>
        </w:rPr>
        <w:t>笔试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当天入场时提供7天内新冠病毒核酸检测阴性证明。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五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val="en-US" w:eastAsia="zh-CN"/>
        </w:rPr>
        <w:t>笔试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当天，考生须携带有效身份证原件及《健康承诺书》参加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val="en-US" w:eastAsia="zh-CN"/>
        </w:rPr>
        <w:t>笔试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。入场前应主动配合接受体温检测，出示健康码和通信大数据行程卡。健康码为绿码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通信大数据行程卡为绿卡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（无星号标识）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，健康状况正常且经现场测量体温正常的考生，可正常参加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val="en-US" w:eastAsia="zh-CN"/>
        </w:rPr>
        <w:t>笔试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。如出现发热、干咳、乏力、鼻塞、流涕、咽痛、腹泻等症状，应及时报告工作人员，经现场医疗卫生专业人员评估后，具备参加考试条件的，在隔离考场参加考试。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六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凡隐瞒或谎报旅居史、接触史、健康状况、隔离状况等疫情防控重点信息，不配合工作人员进行防疫检测、询问、排查、送诊等造成严重后果的，按照疫情防控相关规定严肃处理。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华文中宋" w:hAnsi="华文中宋" w:eastAsia="华文中宋" w:cs="华文中宋"/>
          <w:b/>
          <w:bCs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七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本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  <w:t>须知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</w:rPr>
        <w:t>发布后，省市疫情防控工作等有新规定和要求的，以新要求为准。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2CC0DEA-C9C7-48C1-BF5A-5F236C6D221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5CF4D89-975E-407E-AB72-0454E97B14D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4E71C84-920B-47E5-AE97-EF010F14029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37F61C94-40D8-4EEE-B1D7-16CF6EBF7DB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E279CF1-4085-4503-ACA1-BFAAECAF7BF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874FE164-7342-48D2-90B0-22BCE4B328BE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7" w:fontKey="{9A1A394D-4FFF-43D4-AF4C-8DDDCDD922C3}"/>
  </w:font>
  <w:font w:name="方正小标宋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8" w:fontKey="{41BF45C0-DDDF-4824-A0AF-B630D10D27F9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D34A25C4-B6BB-4FF9-BB45-32FB4446CC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DF5292"/>
    <w:rsid w:val="08BB2AEC"/>
    <w:rsid w:val="0C1B23FE"/>
    <w:rsid w:val="1618678D"/>
    <w:rsid w:val="164F0333"/>
    <w:rsid w:val="16993544"/>
    <w:rsid w:val="17736914"/>
    <w:rsid w:val="1B3B679E"/>
    <w:rsid w:val="236A0A45"/>
    <w:rsid w:val="26A202B5"/>
    <w:rsid w:val="2C564966"/>
    <w:rsid w:val="41645373"/>
    <w:rsid w:val="431705F2"/>
    <w:rsid w:val="457B3300"/>
    <w:rsid w:val="4590617B"/>
    <w:rsid w:val="48F21B91"/>
    <w:rsid w:val="4D1D724F"/>
    <w:rsid w:val="4D924AF9"/>
    <w:rsid w:val="544B7E32"/>
    <w:rsid w:val="5470051A"/>
    <w:rsid w:val="55E04942"/>
    <w:rsid w:val="5AC924E2"/>
    <w:rsid w:val="5EFD1E41"/>
    <w:rsid w:val="63D5580E"/>
    <w:rsid w:val="67966673"/>
    <w:rsid w:val="6AC12EF9"/>
    <w:rsid w:val="6D3F4AC5"/>
    <w:rsid w:val="701A2D1A"/>
    <w:rsid w:val="711F21F6"/>
    <w:rsid w:val="71AB2DBC"/>
    <w:rsid w:val="71DF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2021-07-08T02:14:00Z</dcterms:created>
  <dc:creator>Elvin</dc:creator>
  <cp:lastModifiedBy>WPS_1559614480</cp:lastModifiedBy>
  <cp:lastPrinted>2021-07-19T01:01:00Z</cp:lastPrinted>
  <dcterms:modified xsi:type="dcterms:W3CDTF">2021-07-19T01:43:34Z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C76FDEE238714D5AB00322A55F301D9A</vt:lpwstr>
  </property>
  <property fmtid="{D5CDD505-2E9C-101B-9397-08002B2CF9AE}" pid="4" name="KSOSaveFontToCloudKey">
    <vt:lpwstr>448822438_embed</vt:lpwstr>
  </property>
</Properties>
</file>