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57" w:rsidRDefault="00555357">
      <w:pPr>
        <w:pStyle w:val="BodyText"/>
        <w:rPr>
          <w:rFonts w:ascii="Times New Roman" w:eastAsia="黑体" w:hAnsi="Times New Roman" w:cs="Times New Roman"/>
          <w:sz w:val="32"/>
          <w:szCs w:val="32"/>
          <w:lang w:val="en-US"/>
        </w:rPr>
      </w:pPr>
      <w:r>
        <w:rPr>
          <w:rFonts w:ascii="Times New Roman" w:eastAsia="黑体" w:hAnsi="Times New Roman" w:cs="Times New Roman" w:hint="eastAsia"/>
          <w:sz w:val="32"/>
          <w:szCs w:val="32"/>
          <w:lang w:val="en-US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en-US"/>
        </w:rPr>
        <w:t>4</w:t>
      </w: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20"/>
        </w:rPr>
      </w:pPr>
    </w:p>
    <w:p w:rsidR="00555357" w:rsidRDefault="00555357">
      <w:pPr>
        <w:spacing w:before="31"/>
        <w:ind w:left="34" w:right="117"/>
        <w:jc w:val="center"/>
        <w:rPr>
          <w:rFonts w:ascii="Times New Roman" w:eastAsia="方正小标宋简体" w:hAnsi="Times New Roman"/>
          <w:sz w:val="72"/>
        </w:rPr>
      </w:pPr>
      <w:r>
        <w:rPr>
          <w:rFonts w:ascii="Times New Roman" w:eastAsia="方正小标宋简体" w:hAnsi="Times New Roman" w:hint="eastAsia"/>
          <w:spacing w:val="105"/>
          <w:sz w:val="72"/>
        </w:rPr>
        <w:t>学科专业目录汇编</w:t>
      </w:r>
    </w:p>
    <w:p w:rsidR="00555357" w:rsidRPr="004031CD" w:rsidRDefault="00555357" w:rsidP="004031CD">
      <w:pPr>
        <w:pStyle w:val="BodyText"/>
        <w:jc w:val="center"/>
        <w:rPr>
          <w:rFonts w:ascii="楷体_GB2312" w:eastAsia="楷体_GB2312" w:hAnsi="Times New Roman" w:cs="Times New Roman"/>
          <w:sz w:val="44"/>
          <w:szCs w:val="44"/>
        </w:rPr>
      </w:pPr>
      <w:r w:rsidRPr="004031CD">
        <w:rPr>
          <w:rFonts w:ascii="楷体_GB2312" w:eastAsia="楷体_GB2312" w:hAnsi="Times New Roman" w:cs="Times New Roman"/>
          <w:sz w:val="44"/>
          <w:szCs w:val="44"/>
        </w:rPr>
        <w:t>(</w:t>
      </w:r>
      <w:r w:rsidRPr="004031CD">
        <w:rPr>
          <w:rFonts w:ascii="楷体_GB2312" w:eastAsia="楷体_GB2312" w:hAnsi="Times New Roman" w:cs="Times New Roman" w:hint="eastAsia"/>
          <w:sz w:val="44"/>
          <w:szCs w:val="44"/>
        </w:rPr>
        <w:t>研究生学科专业</w:t>
      </w:r>
      <w:r w:rsidRPr="004031CD">
        <w:rPr>
          <w:rFonts w:ascii="楷体_GB2312" w:eastAsia="楷体_GB2312" w:hAnsi="Times New Roman" w:cs="Times New Roman"/>
          <w:sz w:val="44"/>
          <w:szCs w:val="44"/>
        </w:rPr>
        <w:t>)</w:t>
      </w:r>
    </w:p>
    <w:p w:rsidR="00555357" w:rsidRDefault="00555357">
      <w:pPr>
        <w:pStyle w:val="BodyText"/>
        <w:rPr>
          <w:rFonts w:ascii="Times New Roman" w:hAnsi="Times New Roman" w:cs="Times New Roman"/>
          <w:sz w:val="86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86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86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86"/>
        </w:rPr>
      </w:pPr>
    </w:p>
    <w:p w:rsidR="00555357" w:rsidRDefault="00555357">
      <w:pPr>
        <w:pStyle w:val="BodyText"/>
        <w:rPr>
          <w:rFonts w:ascii="Times New Roman" w:hAnsi="Times New Roman" w:cs="Times New Roman"/>
          <w:sz w:val="86"/>
        </w:rPr>
      </w:pPr>
    </w:p>
    <w:p w:rsidR="00555357" w:rsidRPr="001F0AAC" w:rsidRDefault="00555357" w:rsidP="001F0AAC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555357" w:rsidRPr="001F0AAC" w:rsidRDefault="00555357" w:rsidP="001F0AAC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1F0AAC">
        <w:rPr>
          <w:rFonts w:ascii="黑体" w:eastAsia="黑体" w:hAnsi="黑体" w:hint="eastAsia"/>
          <w:sz w:val="36"/>
          <w:szCs w:val="36"/>
        </w:rPr>
        <w:t>江西省人力资源和社会保障厅</w:t>
      </w:r>
    </w:p>
    <w:p w:rsidR="00555357" w:rsidRPr="001F0AAC" w:rsidRDefault="00555357" w:rsidP="001F0AAC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1F0AAC">
        <w:rPr>
          <w:rFonts w:ascii="黑体" w:eastAsia="黑体" w:hAnsi="黑体" w:hint="eastAsia"/>
          <w:sz w:val="36"/>
          <w:szCs w:val="36"/>
        </w:rPr>
        <w:t>二○一九年一月</w:t>
      </w:r>
    </w:p>
    <w:p w:rsidR="00555357" w:rsidRPr="001F0AAC" w:rsidRDefault="00555357" w:rsidP="001F0AAC">
      <w:pPr>
        <w:jc w:val="center"/>
        <w:rPr>
          <w:rFonts w:ascii="黑体" w:eastAsia="黑体" w:hAnsi="黑体"/>
          <w:sz w:val="36"/>
          <w:szCs w:val="36"/>
        </w:rPr>
        <w:sectPr w:rsidR="00555357" w:rsidRPr="001F0AAC" w:rsidSect="00EF19E6">
          <w:footerReference w:type="even" r:id="rId7"/>
          <w:footerReference w:type="default" r:id="rId8"/>
          <w:pgSz w:w="11910" w:h="16840"/>
          <w:pgMar w:top="1418" w:right="1701" w:bottom="1418" w:left="1701" w:header="720" w:footer="720" w:gutter="0"/>
          <w:pgNumType w:fmt="numberInDash" w:start="17"/>
          <w:cols w:space="720"/>
        </w:sectPr>
      </w:pPr>
    </w:p>
    <w:p w:rsidR="00555357" w:rsidRDefault="00555357">
      <w:pPr>
        <w:tabs>
          <w:tab w:val="left" w:pos="1135"/>
        </w:tabs>
        <w:spacing w:line="752" w:lineRule="exact"/>
        <w:ind w:left="34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目</w:t>
      </w:r>
      <w:r>
        <w:rPr>
          <w:rFonts w:ascii="Times New Roman" w:eastAsia="方正小标宋简体" w:hAnsi="Times New Roman"/>
          <w:sz w:val="44"/>
        </w:rPr>
        <w:tab/>
      </w:r>
      <w:r>
        <w:rPr>
          <w:rFonts w:ascii="Times New Roman" w:eastAsia="方正小标宋简体" w:hAnsi="Times New Roman" w:hint="eastAsia"/>
          <w:sz w:val="44"/>
        </w:rPr>
        <w:t>录</w:t>
      </w:r>
    </w:p>
    <w:p w:rsidR="00555357" w:rsidRPr="001F0AAC" w:rsidRDefault="00555357" w:rsidP="001F0AAC">
      <w:pPr>
        <w:rPr>
          <w:sz w:val="44"/>
          <w:szCs w:val="44"/>
        </w:rPr>
      </w:pPr>
    </w:p>
    <w:p w:rsidR="00555357" w:rsidRPr="001F0AAC" w:rsidRDefault="00555357" w:rsidP="001F0AAC">
      <w:pPr>
        <w:rPr>
          <w:sz w:val="44"/>
          <w:szCs w:val="44"/>
        </w:rPr>
      </w:pPr>
    </w:p>
    <w:p w:rsidR="00555357" w:rsidRDefault="00555357" w:rsidP="001F0AAC">
      <w:pPr>
        <w:pStyle w:val="TOC1"/>
        <w:tabs>
          <w:tab w:val="right" w:leader="dot" w:pos="9012"/>
        </w:tabs>
        <w:spacing w:before="0"/>
        <w:ind w:left="0"/>
        <w:rPr>
          <w:rFonts w:ascii="Times New Roman" w:hAnsi="Times New Roman" w:cs="Times New Roman"/>
        </w:rPr>
      </w:pPr>
      <w:hyperlink w:anchor="_TOC_250002" w:history="1">
        <w:r>
          <w:rPr>
            <w:rFonts w:ascii="Times New Roman" w:hAnsi="Times New Roman" w:cs="Times New Roman" w:hint="eastAsia"/>
          </w:rPr>
          <w:t>研究生学科专业目录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  <w:lang w:val="en-US"/>
          </w:rPr>
          <w:t>3</w:t>
        </w:r>
      </w:hyperlink>
    </w:p>
    <w:p w:rsidR="00555357" w:rsidRDefault="00555357" w:rsidP="001F0AAC">
      <w:pPr>
        <w:pStyle w:val="TOC1"/>
        <w:tabs>
          <w:tab w:val="right" w:leader="dot" w:pos="9013"/>
        </w:tabs>
        <w:spacing w:before="422"/>
        <w:ind w:left="0"/>
        <w:rPr>
          <w:rFonts w:ascii="Times New Roman" w:hAnsi="Times New Roman" w:cs="Times New Roman"/>
          <w:lang w:val="en-US"/>
        </w:rPr>
      </w:pPr>
      <w:hyperlink w:anchor="_TOC_250001" w:history="1">
        <w:r>
          <w:rPr>
            <w:rFonts w:ascii="Times New Roman" w:hAnsi="Times New Roman" w:cs="Times New Roman" w:hint="eastAsia"/>
          </w:rPr>
          <w:t>专业学位授予和人才培养目录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  <w:lang w:val="en-US"/>
          </w:rPr>
          <w:t>15</w:t>
        </w:r>
      </w:hyperlink>
    </w:p>
    <w:p w:rsidR="00555357" w:rsidRPr="00CD3273" w:rsidRDefault="00555357">
      <w:pPr>
        <w:pStyle w:val="BodyText"/>
        <w:spacing w:before="4"/>
        <w:rPr>
          <w:rFonts w:ascii="Times New Roman" w:hAnsi="Times New Roman" w:cs="Times New Roman"/>
          <w:sz w:val="17"/>
          <w:lang w:val="en-US"/>
        </w:rPr>
      </w:pPr>
    </w:p>
    <w:p w:rsidR="00555357" w:rsidRDefault="00555357">
      <w:pPr>
        <w:rPr>
          <w:rFonts w:ascii="Times New Roman" w:hAnsi="Times New Roman"/>
          <w:sz w:val="17"/>
        </w:rPr>
        <w:sectPr w:rsidR="00555357" w:rsidSect="001F0AAC">
          <w:pgSz w:w="11910" w:h="16840"/>
          <w:pgMar w:top="1418" w:right="1701" w:bottom="1418" w:left="1701" w:header="720" w:footer="720" w:gutter="0"/>
          <w:pgNumType w:fmt="numberInDash"/>
          <w:cols w:space="720"/>
        </w:sectPr>
      </w:pPr>
    </w:p>
    <w:p w:rsidR="00555357" w:rsidRDefault="00555357" w:rsidP="00E0228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TOC_250002"/>
      <w:bookmarkEnd w:id="0"/>
      <w:r w:rsidRPr="00E02288">
        <w:rPr>
          <w:rFonts w:ascii="方正小标宋简体" w:eastAsia="方正小标宋简体" w:hint="eastAsia"/>
          <w:sz w:val="44"/>
          <w:szCs w:val="44"/>
        </w:rPr>
        <w:t>研究生学科专业目录</w:t>
      </w:r>
    </w:p>
    <w:p w:rsidR="00555357" w:rsidRPr="00E02288" w:rsidRDefault="00555357" w:rsidP="00EF19E6">
      <w:pPr>
        <w:pStyle w:val="BodyTextIndent"/>
      </w:pPr>
    </w:p>
    <w:tbl>
      <w:tblPr>
        <w:tblpPr w:leftFromText="180" w:rightFromText="180" w:vertAnchor="text" w:horzAnchor="page" w:tblpXSpec="center" w:tblpY="99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13"/>
        <w:gridCol w:w="6452"/>
      </w:tblGrid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哲学（学科门类）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哲学（一级学科）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马克思主义哲学（二级学科）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中国哲学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外国哲学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逻辑学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伦理学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宗教学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010108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科学技术哲学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理论经济学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政治经济学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经济思想史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经济史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西方经济学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世界经济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020106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人口、资源与环境经济学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应用经济学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国民经济学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区域经济学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财政学（含：税收学）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金融学（含：保险学）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产业经济学</w:t>
            </w:r>
          </w:p>
        </w:tc>
      </w:tr>
      <w:tr w:rsidR="00555357" w:rsidRPr="00291726" w:rsidTr="001F0AAC">
        <w:trPr>
          <w:trHeight w:val="74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国际贸易学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劳动经济学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统计学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数量经济学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020210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国防经济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法学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法学</w:t>
            </w:r>
          </w:p>
        </w:tc>
      </w:tr>
      <w:tr w:rsidR="00555357" w:rsidRPr="00291726" w:rsidTr="001F0AAC">
        <w:trPr>
          <w:trHeight w:val="70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法学理论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法律史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宪法学与行政法学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刑法学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民商法学（含：劳动法学、社会保障法学）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诉讼法学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经济法学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环境与资源保护法学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国际法学（含：国际法学、国际私法、国际经济法）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030110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军事法学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政治学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政治学理论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中外政治制度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科学社会主义与国际共产主义运动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中共党史（含：党的学说与党的建设）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030206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国际政治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030207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国际关系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030208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外交学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社会学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社会学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人口学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030303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030304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民俗学（含：中国民间文学）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民族学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民族学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马克思主义民族理论与政策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030403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中国少数民族经济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030404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中国少数民族史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030405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中国少数民族艺术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马克思主义理论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马克思主义基本原理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马克思主义发展史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马克思主义中国化研究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030504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国外马克思主义研究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030505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思想政治教育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030506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中国近现代史基本问题研究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公安学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教育学原理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课程与教学论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教育史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比较教育学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学前教育学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高等教育学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成人教育学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职业技术教育学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特殊教育学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040110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教育技术学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可授教育学、理学学位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心理学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可授教育学、理学学位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基础心理学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发展与教育心理学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应用心理学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0403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体育学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体育人文社会学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动人体科学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可授教育学、理学、医学学位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040303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体育教育训练学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040304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民族传统体育学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中国语言文学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文艺学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语言学及应用语言学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汉语言文字学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中国古典文献学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中国古代文学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中国现当代文学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中国少数民族语言文学（分语族）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050108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比较文学与世界文学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外国语言文学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英语语言文学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俄语语言文学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法语语言文学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德语语言文学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日语语言文学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印度语言文学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西班牙语语言文学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阿拉伯语语言文学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欧洲语言文学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亚非语言文学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050211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外国语言学及应用语言学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新闻传播学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新闻学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传播学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050321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广播电视学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历史学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0601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考古学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060101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考古学及博物馆学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0602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中国史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060201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史学理论及史学史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060202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历史地理学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060203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历史文献学（含：敦煌学、古文字学）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060204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专门史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060205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中国古代史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060206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中国近现代史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0603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世界史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数学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基础数学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计算数学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概率论与数理统计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应用数学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运筹学与控制论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物理学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理论物理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粒子物理与原子核物理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原子与分子物理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等离子体物理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凝聚态物理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声学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光学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070208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无线电物理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无机化学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分析化学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070303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有机化学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070304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物理化学（含：化学物理）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070305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高分子化学与物理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天文学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天体物理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天体测量与天体力学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地理学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自然地理学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人文地理学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地图学与地理信息系统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大气科学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070601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气象学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070602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大气物理学与大气环境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海洋科学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070701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物理海洋学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070702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海洋化学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070703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海洋生物学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070704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海洋地质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地球物理学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070801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固体地球物理学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070802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空间物理学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地质学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070901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矿物学、岩石学、矿床学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070902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地球化学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070903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古生物学与地层学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070904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构造地质学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070905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第四纪地质学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植物学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动物学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水生生物学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微生物学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神经生物学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遗传学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发育生物学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细胞生物学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生物化学与分子生物学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071011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生物物理学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系统科学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系统理论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071102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系统分析与集成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0712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科学技术史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分学科，可授理学、工学、农学、医学学位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0713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生态学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0714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统计学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可授理学、经济学学位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力学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一般力学与力学基础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固体力学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流体力学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工程力学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机械工程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机械制造及其自动化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机械电子工程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机械设计及理论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车辆工程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光学工程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仪器科学与技术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精密仪器及机械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测试计量技术及仪器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材料科学与工程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材料物理与化学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材料学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材料加工工程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冶金工程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080601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冶金物理化学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080602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钢铁冶金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080603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有色金属冶金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动力工程及工程热物理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080701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工程热物理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080702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热能工程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080703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动力机械及工程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080704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流体机械及工程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080705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制冷及低温工程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080706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化工过程机械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电气工程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080801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电机与电器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080802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电力系统及其自动化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080803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高电压与绝缘技术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080804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电力电子与电力传动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080805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电工理论与新技术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电子科学与技术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080901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物理电子学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080902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电路与系统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080903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微电子学与固体电子学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080904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电磁场与微波技术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信息与通信工程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081001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通信与信息系统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081002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信号与信息处理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控制科学与工程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控制理论与控制工程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检测技术与自动化装置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系统工程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模式识别与智能系统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导航、制导与控制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计算机科学与技术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计算机系统结构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计算机软件与理论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计算机应用技术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建筑学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建筑历史与理论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建筑设计及其理论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081303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建筑技术科学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土木工程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岩土工程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结构工程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081403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市政工程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081404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供热、供燃气、通风及空调工程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081405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防灾减灾工程及防护工程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081406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桥梁与隧道工程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水利工程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水文学及水资源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水力学及河流动力学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水工结构工程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081504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水利水电工程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081505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港口、海岸及近海工程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测绘科学与技术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081601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大地测量学与测量工程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081602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摄影测量与遥感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081603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地图制图学与地理信息工程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化学工程与技术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081701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化学工程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081702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化学工艺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081703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生物化工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081704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应用化学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081705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工业催化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地质资源与地质工程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081801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矿产普查与勘探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081802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地球探测与信息技术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081803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地质工程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0819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矿业工程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081901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采矿工程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081902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矿物加工工程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081903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安全技术及工程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石油与天然气工程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082001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油气井工程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082002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油气田开发工程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082003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油气储运工程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纺织科学与工程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纺织工程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纺织材料与纺织品设计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纺织化学与染整工程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服装（原：服装设计与工程）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轻工技术与工程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制浆造纸工程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制糖工程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发酵工程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皮革化学与工程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交通运输工程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道路与铁道工程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交通信息工程及控制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082303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交通运输规划与管理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082304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载运工具运用工程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船舶与海洋工程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船舶与海洋结构物设计制造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轮机工程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082403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水声工程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航空宇航科学与技术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飞行器设计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航空宇航推进理论与工程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航空宇航制造工程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082504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人机与环境工程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兵器科学与技术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082601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武器系统与运用工程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082602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兵器发射理论与技术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082603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火炮、自动武器与弹药工程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082604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军事化学与烟火技术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核科学与技术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082701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核能科学与工程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082702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核燃料循环与材料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082703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核技术及应用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082704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辐射防护及环境保护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农业工程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082801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农业机械化工程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082802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农业水土工程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082803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农业生物环境与能源工程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082804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农业电气化与自动化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0829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林业工程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082901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森林工程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082902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木材科学与技术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082903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林产化学加工工程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环境科学与工程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可授工学、理学、农学学位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083001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环境科学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083002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环境工程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生物医学工程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可授工学、理学、医学学位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食品科学与工程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可授工学、农学学位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083201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食品科学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083202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粮食、油脂及植物蛋白工程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083203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农产品加工及贮藏工程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083204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水产品加工及贮藏工程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城乡规划学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风景园林学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可授工学、农学学位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软件工程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生物工程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安全科学与工程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0838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公安技术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农学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作物学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作物栽培学与耕作学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作物遗传育种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园艺学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果树学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蔬菜学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茶学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农业资源与环境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土壤学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植物营养学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植物保护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植物病理学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农业昆虫与害虫防治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090403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农药学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可授农学、理学学位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畜牧学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动物遗传育种与繁殖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动物营养与饲料科学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090504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特种经济动物饲养（含：蚕、蜂等）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兽医学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090601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基础兽医学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090602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预防兽医学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090603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临床兽医学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林学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090701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林木遗传育种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090702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森林培育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090703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森林保护学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090704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森林经理学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090705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野生动植物保护与利用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090706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园林植物与观赏园艺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090707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水土保持与荒漠化防治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水产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090801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水产养殖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090802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捕捞学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090803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渔业资源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草学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基础医学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可授医学、理学学位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人体解剖与组织胚胎学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免疫学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病原生物学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病理学与病理生理学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法医学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100106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放射医学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临床医学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内科学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儿科学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老年医学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神经病学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精神病与精神卫生学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皮肤病与性病学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影像医学与核医学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临床检验诊断学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妇产科学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眼科学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耳鼻咽喉科学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肿瘤学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康复医学与理疗学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运动医学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麻醉学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100218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急诊医学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口腔医学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口腔基础医学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口腔临床医学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公共卫生与预防医学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可授医学、理学学位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流行病与卫生统计学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劳动卫生与环境卫生学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100403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营养与食品卫生学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100404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儿少卫生与妇幼保健学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100405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卫生毒理学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100406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军事预防医学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中医学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中医基础理论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中医临床基础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中医医史文献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方剂学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中医诊断学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中医内科学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中医外科学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中医骨伤科学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中医妇科学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中医儿科学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中医五官科学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100512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针灸推拿学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100513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民族医学（含：藏医学、蒙医学等）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中西医结合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100601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中西医结合基础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100602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中西医结合临床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1007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药学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可授医学、理学学位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100701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药物化学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100702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药剂学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100703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100704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药物分析学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100705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微生物与生化药学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100706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药理学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1008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中药学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可授医学、理学学位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1009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特种医学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100901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航空、航天与航海医学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1010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医学技术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可授医学、理学学位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护理学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可授医学、理学学位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11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军事学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军事思想及军事历史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110101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军事思想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军事历史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战略学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110201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军事战略学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110202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战争动员学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战役学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110301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联合战役学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110302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军种战役学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战术学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110401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合同战术学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110402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兵种战术学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军队指挥学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110501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作战指挥学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110502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军事运筹学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110503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军事通信学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110504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军事情报学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110505</w:t>
            </w:r>
          </w:p>
        </w:tc>
        <w:tc>
          <w:tcPr>
            <w:tcW w:w="6452" w:type="dxa"/>
            <w:vAlign w:val="center"/>
          </w:tcPr>
          <w:p w:rsidR="00555357" w:rsidRDefault="00555357" w:rsidP="001F0AAC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密码学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1106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军制学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110601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军事组织编制学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110602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军队管理学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1107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军队政治工作学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1108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军事后勤学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110801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军事后勤学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110802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后方专业勤务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1109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军事装备学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1110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军事训练学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12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管理学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管理科学与工程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可授管理学、工学学位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工商管理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120201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会计学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120202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企业管理（含：财务管理、市场营销、人力资源管理）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120203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旅游管理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120204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技术经济及管理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1203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农林经济管理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120301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农业经济管理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120302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林业经济管理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1204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公共管理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120401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行政管理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120402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社会医学与卫生事业管理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可授管理学、医学学位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120403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教育经济与管理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可授管理学、教育学学位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120404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社会保障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120405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土地资源管理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1205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图书情报与档案管理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120501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图书馆学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120502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情报学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120503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档案学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13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440" w:lineRule="exact"/>
              <w:ind w:left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艺术学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1301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艺术学理论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130101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艺术学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1302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音乐与舞蹈学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130201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音乐学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130202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舞蹈学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1303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戏剧与影视学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130301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戏剧戏曲学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130302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电影学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130303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广播电视艺术学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1304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美术学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130401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美术学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1305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设计学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可授艺术学、工学学位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)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130501</w:t>
            </w: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设计艺术学</w:t>
            </w: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55357" w:rsidRPr="00291726" w:rsidTr="001F0AAC">
        <w:trPr>
          <w:trHeight w:val="275"/>
        </w:trPr>
        <w:tc>
          <w:tcPr>
            <w:tcW w:w="1113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52" w:type="dxa"/>
            <w:vAlign w:val="center"/>
          </w:tcPr>
          <w:p w:rsidR="00555357" w:rsidRDefault="00555357" w:rsidP="000F6946">
            <w:pPr>
              <w:pStyle w:val="TableParagraph"/>
              <w:spacing w:line="320" w:lineRule="exact"/>
              <w:ind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555357" w:rsidRDefault="00555357">
      <w:pPr>
        <w:pStyle w:val="Heading1"/>
      </w:pPr>
      <w:bookmarkStart w:id="1" w:name="_TOC_250001"/>
      <w:bookmarkEnd w:id="1"/>
      <w:r>
        <w:rPr>
          <w:rFonts w:hint="eastAsia"/>
        </w:rPr>
        <w:t>专业学位授予和人才培养目录</w:t>
      </w:r>
    </w:p>
    <w:p w:rsidR="00555357" w:rsidRDefault="00555357">
      <w:pPr>
        <w:pStyle w:val="BodyText"/>
        <w:spacing w:before="11"/>
        <w:rPr>
          <w:rFonts w:ascii="Times New Roman" w:eastAsia="仿宋_GB2312" w:hAnsi="Times New Roman" w:cs="Times New Roman"/>
          <w:sz w:val="2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50"/>
        <w:gridCol w:w="3139"/>
      </w:tblGrid>
      <w:tr w:rsidR="00555357" w:rsidRPr="00291726" w:rsidTr="00ED041F">
        <w:trPr>
          <w:trHeight w:val="276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line="256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金融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0252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应用统计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0253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税务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0254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国际商务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0255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保险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0256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资产评估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0257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审计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法律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0352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社会工作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0353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警务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0451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教育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教育管理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思政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语文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数学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物理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化学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045107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生物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045108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英语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045109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历史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045110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地理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音乐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体育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学科教学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美术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现代教育技术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小学教育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心理健康教育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045117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科学与技术教育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045118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学前教育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045119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特殊教育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0452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体育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045201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体育教学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045202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运动训练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045203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竞赛组织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045204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社会体育指导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0453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汉语国际教育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0454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应用心理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0551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翻译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9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90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英语笔译</w:t>
            </w:r>
          </w:p>
        </w:tc>
      </w:tr>
      <w:tr w:rsidR="00555357" w:rsidRPr="00291726" w:rsidTr="00ED041F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before="2" w:line="254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before="2" w:line="254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英语口译</w:t>
            </w:r>
          </w:p>
        </w:tc>
      </w:tr>
    </w:tbl>
    <w:p w:rsidR="00555357" w:rsidRDefault="00555357">
      <w:pPr>
        <w:spacing w:line="254" w:lineRule="exact"/>
        <w:rPr>
          <w:rFonts w:ascii="Times New Roman" w:eastAsia="仿宋_GB2312" w:hAnsi="Times New Roman"/>
          <w:sz w:val="24"/>
        </w:rPr>
        <w:sectPr w:rsidR="00555357" w:rsidSect="001F0AAC">
          <w:footerReference w:type="default" r:id="rId9"/>
          <w:pgSz w:w="11910" w:h="16840"/>
          <w:pgMar w:top="1418" w:right="1701" w:bottom="1418" w:left="1701" w:header="0" w:footer="865" w:gutter="0"/>
          <w:pgNumType w:fmt="numberInDash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50"/>
        <w:gridCol w:w="4039"/>
      </w:tblGrid>
      <w:tr w:rsidR="00555357" w:rsidRPr="00291726" w:rsidTr="00ED041F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055103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spacing w:line="256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俄语笔译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055104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俄语口译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055105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日语笔译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055106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日语口译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055107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法语笔译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055108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法语口译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055109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德语笔译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055110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德语口译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055111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朝鲜语笔译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055112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朝鲜语口译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0552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新闻与传播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0553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出版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0651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文物与博物馆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0851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建筑学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0852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085201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机械工程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085202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光学工程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085203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仪器仪表工程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085204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材料工程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085205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冶金工程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085206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动力工程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085207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电气工程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085208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电子与通信工程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085209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集成电路工程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085210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控制工程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085211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计算机技术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085212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软件工程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085213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建筑与土木工程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085214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水利工程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085215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测绘工程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085216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化学工程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085217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地质工程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085218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矿业工程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085219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石油与天然气工程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085220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纺织工程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085221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轻工技术与工程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085222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交通运输工程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085223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船舶与海洋工程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085224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安全工程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085225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兵器工程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085226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核能与核技术工程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085227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085228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林业工程</w:t>
            </w:r>
          </w:p>
        </w:tc>
      </w:tr>
      <w:tr w:rsidR="00555357" w:rsidRPr="00291726" w:rsidTr="00ED041F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085229</w:t>
            </w:r>
          </w:p>
        </w:tc>
        <w:tc>
          <w:tcPr>
            <w:tcW w:w="4039" w:type="dxa"/>
          </w:tcPr>
          <w:p w:rsidR="00555357" w:rsidRDefault="00555357">
            <w:pPr>
              <w:pStyle w:val="TableParagraph"/>
              <w:spacing w:line="256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环境工程</w:t>
            </w:r>
          </w:p>
        </w:tc>
      </w:tr>
    </w:tbl>
    <w:p w:rsidR="00555357" w:rsidRDefault="00555357">
      <w:pPr>
        <w:spacing w:line="256" w:lineRule="exact"/>
        <w:rPr>
          <w:rFonts w:ascii="Times New Roman" w:eastAsia="仿宋_GB2312" w:hAnsi="Times New Roman"/>
          <w:sz w:val="24"/>
        </w:rPr>
        <w:sectPr w:rsidR="00555357" w:rsidSect="001F0AAC">
          <w:pgSz w:w="11910" w:h="16840"/>
          <w:pgMar w:top="1418" w:right="1701" w:bottom="1418" w:left="1701" w:header="0" w:footer="865" w:gutter="0"/>
          <w:pgNumType w:fmt="numberInDash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50"/>
        <w:gridCol w:w="3139"/>
      </w:tblGrid>
      <w:tr w:rsidR="00555357" w:rsidRPr="00291726" w:rsidTr="00ED041F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085230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line="256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生物医学工程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食品工程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航空工程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航天工程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车辆工程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制药工程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工业工程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085237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工业设计工程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085238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生物工程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085239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项目管理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085240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物流工程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085271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电子与信息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085272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先进制造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085273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生物与医药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085274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能源与环保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城市规划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电子信息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机械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材料与化工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0857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资源与环境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0858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能源动力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0859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土木水利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0860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生物与医药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0861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交通运输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农业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作物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园艺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农业资源利用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植物保护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养殖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草业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095107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林业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095108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渔业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095109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农业机械化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095110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农村与区域发展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095111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农业科技组织与服务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095112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农业信息化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095113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食品加工与安全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095114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设施农业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095115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种业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0952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兽医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0953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风景园林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0954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林业</w:t>
            </w:r>
          </w:p>
        </w:tc>
      </w:tr>
      <w:tr w:rsidR="00555357" w:rsidRPr="00291726" w:rsidTr="00ED041F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line="256" w:lineRule="exact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临床医学</w:t>
            </w:r>
          </w:p>
        </w:tc>
      </w:tr>
    </w:tbl>
    <w:p w:rsidR="00555357" w:rsidRDefault="00555357">
      <w:pPr>
        <w:spacing w:line="256" w:lineRule="exact"/>
        <w:rPr>
          <w:rFonts w:ascii="Times New Roman" w:eastAsia="仿宋_GB2312" w:hAnsi="Times New Roman"/>
          <w:sz w:val="24"/>
        </w:rPr>
        <w:sectPr w:rsidR="00555357" w:rsidSect="001F0AAC">
          <w:pgSz w:w="11910" w:h="16840"/>
          <w:pgMar w:top="1418" w:right="1701" w:bottom="1418" w:left="1701" w:header="0" w:footer="865" w:gutter="0"/>
          <w:pgNumType w:fmt="numberInDash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50"/>
        <w:gridCol w:w="4130"/>
      </w:tblGrid>
      <w:tr w:rsidR="00555357" w:rsidRPr="00291726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105101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spacing w:line="256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内科学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105102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儿科学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105103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老年医学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105104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神经病学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105105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精神病与精神卫生学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105106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皮肤病与性病学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105107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影像医学与核医学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105108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临床检验诊断学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105109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105110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妇产科学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105111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眼科学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105112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耳鼻咽喉科学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105113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肿瘤学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105114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康复医学与理疗学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105115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运动医学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105116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麻醉学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105117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急诊医学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105118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中医内科学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105119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中医外科学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105120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中医骨伤科学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105121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中医妇科学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105122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中医儿科学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105123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中医五官科学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105124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针灸推拿学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105125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民族医学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含：藏医学、蒙医学等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105126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中西医结合临床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105127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全科医学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105128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临床病理学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105129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护理学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1052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口腔医学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1053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公共卫生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1054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护理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1055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药学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1056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中药学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1057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中医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1151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军事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115101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联合作战指挥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115102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陆军军事指挥</w:t>
            </w:r>
          </w:p>
        </w:tc>
      </w:tr>
      <w:tr w:rsidR="00555357" w:rsidRPr="00291726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115103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炮兵作战指挥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115104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通信兵作战指挥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115105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工程兵作战指挥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115106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海军军事指挥</w:t>
            </w:r>
          </w:p>
        </w:tc>
      </w:tr>
      <w:tr w:rsidR="00555357" w:rsidRPr="00291726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115107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潜艇指挥</w:t>
            </w:r>
          </w:p>
        </w:tc>
      </w:tr>
      <w:tr w:rsidR="00555357" w:rsidRPr="00291726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115108</w:t>
            </w:r>
          </w:p>
        </w:tc>
        <w:tc>
          <w:tcPr>
            <w:tcW w:w="4130" w:type="dxa"/>
          </w:tcPr>
          <w:p w:rsidR="00555357" w:rsidRDefault="00555357">
            <w:pPr>
              <w:pStyle w:val="TableParagraph"/>
              <w:spacing w:line="256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空军军事指挥</w:t>
            </w:r>
          </w:p>
        </w:tc>
      </w:tr>
    </w:tbl>
    <w:p w:rsidR="00555357" w:rsidRDefault="00555357">
      <w:pPr>
        <w:spacing w:line="256" w:lineRule="exact"/>
        <w:rPr>
          <w:rFonts w:ascii="Times New Roman" w:eastAsia="仿宋_GB2312" w:hAnsi="Times New Roman"/>
          <w:sz w:val="24"/>
        </w:rPr>
        <w:sectPr w:rsidR="00555357" w:rsidSect="001F0AAC">
          <w:pgSz w:w="11910" w:h="16840"/>
          <w:pgMar w:top="1418" w:right="1701" w:bottom="1418" w:left="1701" w:header="0" w:footer="865" w:gutter="0"/>
          <w:pgNumType w:fmt="numberInDash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50"/>
        <w:gridCol w:w="3139"/>
      </w:tblGrid>
      <w:tr w:rsidR="00555357" w:rsidRPr="00291726" w:rsidTr="00ED041F">
        <w:trPr>
          <w:trHeight w:val="275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115109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line="256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二炮军事指挥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115110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军队政治工作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115111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后勤指挥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115112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装备指挥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工商管理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125101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工商管理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40" w:lineRule="auto"/>
              <w:ind w:left="0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高级管理人员工商管理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125102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(EMBA)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1252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公共管理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1253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会计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1254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8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旅游管理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1255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图书情报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1256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7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工程管理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1351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6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艺术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135101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音乐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135102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戏剧</w:t>
            </w:r>
          </w:p>
        </w:tc>
      </w:tr>
      <w:tr w:rsidR="00555357" w:rsidRPr="00291726" w:rsidTr="00ED041F">
        <w:trPr>
          <w:trHeight w:val="311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135103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戏曲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135104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电影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135105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广播电视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135106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舞蹈</w:t>
            </w:r>
          </w:p>
        </w:tc>
      </w:tr>
      <w:tr w:rsidR="00555357" w:rsidRPr="00291726" w:rsidTr="00ED041F">
        <w:trPr>
          <w:trHeight w:val="312"/>
        </w:trPr>
        <w:tc>
          <w:tcPr>
            <w:tcW w:w="1250" w:type="dxa"/>
          </w:tcPr>
          <w:p w:rsidR="00555357" w:rsidRDefault="00555357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135107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美术</w:t>
            </w:r>
          </w:p>
        </w:tc>
      </w:tr>
      <w:tr w:rsidR="00555357" w:rsidRPr="00291726" w:rsidTr="00ED041F">
        <w:trPr>
          <w:trHeight w:val="276"/>
        </w:trPr>
        <w:tc>
          <w:tcPr>
            <w:tcW w:w="1250" w:type="dxa"/>
          </w:tcPr>
          <w:p w:rsidR="00555357" w:rsidRDefault="00555357">
            <w:pPr>
              <w:pStyle w:val="TableParagraph"/>
              <w:spacing w:line="256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135108</w:t>
            </w:r>
          </w:p>
        </w:tc>
        <w:tc>
          <w:tcPr>
            <w:tcW w:w="3139" w:type="dxa"/>
          </w:tcPr>
          <w:p w:rsidR="00555357" w:rsidRDefault="00555357">
            <w:pPr>
              <w:pStyle w:val="TableParagraph"/>
              <w:spacing w:line="256" w:lineRule="exact"/>
              <w:ind w:left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艺术设计</w:t>
            </w:r>
          </w:p>
        </w:tc>
      </w:tr>
    </w:tbl>
    <w:p w:rsidR="00555357" w:rsidRDefault="00555357">
      <w:pPr>
        <w:pStyle w:val="BodyText"/>
        <w:rPr>
          <w:rFonts w:ascii="Times New Roman" w:eastAsia="仿宋_GB2312" w:hAnsi="Times New Roman" w:cs="Times New Roman"/>
          <w:sz w:val="20"/>
        </w:rPr>
      </w:pPr>
    </w:p>
    <w:p w:rsidR="00555357" w:rsidRDefault="00555357">
      <w:pPr>
        <w:pStyle w:val="BodyText"/>
        <w:rPr>
          <w:rFonts w:ascii="Times New Roman" w:eastAsia="仿宋_GB2312" w:hAnsi="Times New Roman" w:cs="Times New Roman"/>
          <w:sz w:val="12"/>
        </w:rPr>
      </w:pPr>
    </w:p>
    <w:p w:rsidR="00555357" w:rsidRDefault="00555357">
      <w:pPr>
        <w:pStyle w:val="BodyText"/>
        <w:spacing w:before="67" w:line="242" w:lineRule="auto"/>
        <w:ind w:left="153" w:right="69" w:firstLine="48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注：名称前加</w:t>
      </w:r>
      <w:r>
        <w:rPr>
          <w:rFonts w:ascii="Times New Roman" w:eastAsia="仿宋_GB2312" w:hAnsi="Times New Roman" w:cs="Times New Roman"/>
        </w:rPr>
        <w:t>“*”</w:t>
      </w:r>
      <w:r>
        <w:rPr>
          <w:rFonts w:ascii="Times New Roman" w:eastAsia="仿宋_GB2312" w:hAnsi="Times New Roman" w:cs="Times New Roman" w:hint="eastAsia"/>
        </w:rPr>
        <w:t>的可授予硕士、博士专业学位；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 w:hint="eastAsia"/>
        </w:rPr>
        <w:t>建筑学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 w:hint="eastAsia"/>
        </w:rPr>
        <w:t>可授予学士、硕士专业学位；其它授予硕士专业学位。</w:t>
      </w:r>
    </w:p>
    <w:sectPr w:rsidR="00555357" w:rsidSect="001F0AAC">
      <w:pgSz w:w="11910" w:h="16840"/>
      <w:pgMar w:top="1418" w:right="1701" w:bottom="1418" w:left="1701" w:header="0" w:footer="865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57" w:rsidRDefault="00555357" w:rsidP="003C2C74">
      <w:r>
        <w:separator/>
      </w:r>
    </w:p>
  </w:endnote>
  <w:endnote w:type="continuationSeparator" w:id="0">
    <w:p w:rsidR="00555357" w:rsidRDefault="00555357" w:rsidP="003C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57" w:rsidRDefault="00555357" w:rsidP="00EF19E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357" w:rsidRDefault="00555357" w:rsidP="00EF19E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57" w:rsidRPr="00EF19E6" w:rsidRDefault="00555357" w:rsidP="005F6DBA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 w:rsidRPr="00EF19E6">
      <w:rPr>
        <w:rStyle w:val="PageNumber"/>
        <w:rFonts w:ascii="Times New Roman" w:hAnsi="Times New Roman"/>
        <w:sz w:val="24"/>
        <w:szCs w:val="24"/>
      </w:rPr>
      <w:fldChar w:fldCharType="begin"/>
    </w:r>
    <w:r w:rsidRPr="00EF19E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F19E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- 18 -</w:t>
    </w:r>
    <w:r w:rsidRPr="00EF19E6">
      <w:rPr>
        <w:rStyle w:val="PageNumber"/>
        <w:rFonts w:ascii="Times New Roman" w:hAnsi="Times New Roman"/>
        <w:sz w:val="24"/>
        <w:szCs w:val="24"/>
      </w:rPr>
      <w:fldChar w:fldCharType="end"/>
    </w:r>
  </w:p>
  <w:p w:rsidR="00555357" w:rsidRDefault="00555357" w:rsidP="00EF19E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57" w:rsidRPr="00EF19E6" w:rsidRDefault="00555357" w:rsidP="005F6DBA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 w:rsidRPr="00EF19E6">
      <w:rPr>
        <w:rStyle w:val="PageNumber"/>
        <w:rFonts w:ascii="Times New Roman" w:hAnsi="Times New Roman"/>
        <w:sz w:val="24"/>
        <w:szCs w:val="24"/>
      </w:rPr>
      <w:fldChar w:fldCharType="begin"/>
    </w:r>
    <w:r w:rsidRPr="00EF19E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F19E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- 32 -</w:t>
    </w:r>
    <w:r w:rsidRPr="00EF19E6">
      <w:rPr>
        <w:rStyle w:val="PageNumber"/>
        <w:rFonts w:ascii="Times New Roman" w:hAnsi="Times New Roman"/>
        <w:sz w:val="24"/>
        <w:szCs w:val="24"/>
      </w:rPr>
      <w:fldChar w:fldCharType="end"/>
    </w:r>
  </w:p>
  <w:p w:rsidR="00555357" w:rsidRDefault="00555357" w:rsidP="00EF19E6">
    <w:pPr>
      <w:pStyle w:val="BodyText"/>
      <w:spacing w:line="14" w:lineRule="auto"/>
      <w:ind w:right="360" w:firstLine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57" w:rsidRDefault="00555357" w:rsidP="003C2C74">
      <w:r>
        <w:separator/>
      </w:r>
    </w:p>
  </w:footnote>
  <w:footnote w:type="continuationSeparator" w:id="0">
    <w:p w:rsidR="00555357" w:rsidRDefault="00555357" w:rsidP="003C2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E014B"/>
    <w:multiLevelType w:val="singleLevel"/>
    <w:tmpl w:val="967E014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CF092B84"/>
    <w:multiLevelType w:val="multilevel"/>
    <w:tmpl w:val="CF092B84"/>
    <w:lvl w:ilvl="0">
      <w:start w:val="1"/>
      <w:numFmt w:val="decimalZero"/>
      <w:lvlText w:val="%1"/>
      <w:lvlJc w:val="left"/>
      <w:pPr>
        <w:ind w:left="2373" w:hanging="1461"/>
      </w:pPr>
      <w:rPr>
        <w:rFonts w:ascii="宋体" w:eastAsia="宋体" w:hAnsi="宋体" w:cs="宋体" w:hint="default"/>
        <w:b/>
        <w:bCs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3114" w:hanging="1461"/>
      </w:pPr>
      <w:rPr>
        <w:rFonts w:hint="default"/>
      </w:rPr>
    </w:lvl>
    <w:lvl w:ilvl="2">
      <w:numFmt w:val="bullet"/>
      <w:lvlText w:val="•"/>
      <w:lvlJc w:val="left"/>
      <w:pPr>
        <w:ind w:left="3848" w:hanging="1461"/>
      </w:pPr>
      <w:rPr>
        <w:rFonts w:hint="default"/>
      </w:rPr>
    </w:lvl>
    <w:lvl w:ilvl="3">
      <w:numFmt w:val="bullet"/>
      <w:lvlText w:val="•"/>
      <w:lvlJc w:val="left"/>
      <w:pPr>
        <w:ind w:left="4583" w:hanging="1461"/>
      </w:pPr>
      <w:rPr>
        <w:rFonts w:hint="default"/>
      </w:rPr>
    </w:lvl>
    <w:lvl w:ilvl="4">
      <w:numFmt w:val="bullet"/>
      <w:lvlText w:val="•"/>
      <w:lvlJc w:val="left"/>
      <w:pPr>
        <w:ind w:left="5317" w:hanging="1461"/>
      </w:pPr>
      <w:rPr>
        <w:rFonts w:hint="default"/>
      </w:rPr>
    </w:lvl>
    <w:lvl w:ilvl="5">
      <w:numFmt w:val="bullet"/>
      <w:lvlText w:val="•"/>
      <w:lvlJc w:val="left"/>
      <w:pPr>
        <w:ind w:left="6052" w:hanging="1461"/>
      </w:pPr>
      <w:rPr>
        <w:rFonts w:hint="default"/>
      </w:rPr>
    </w:lvl>
    <w:lvl w:ilvl="6">
      <w:numFmt w:val="bullet"/>
      <w:lvlText w:val="•"/>
      <w:lvlJc w:val="left"/>
      <w:pPr>
        <w:ind w:left="6786" w:hanging="1461"/>
      </w:pPr>
      <w:rPr>
        <w:rFonts w:hint="default"/>
      </w:rPr>
    </w:lvl>
    <w:lvl w:ilvl="7">
      <w:numFmt w:val="bullet"/>
      <w:lvlText w:val="•"/>
      <w:lvlJc w:val="left"/>
      <w:pPr>
        <w:ind w:left="7521" w:hanging="1461"/>
      </w:pPr>
      <w:rPr>
        <w:rFonts w:hint="default"/>
      </w:rPr>
    </w:lvl>
    <w:lvl w:ilvl="8">
      <w:numFmt w:val="bullet"/>
      <w:lvlText w:val="•"/>
      <w:lvlJc w:val="left"/>
      <w:pPr>
        <w:ind w:left="8255" w:hanging="1461"/>
      </w:pPr>
      <w:rPr>
        <w:rFonts w:hint="default"/>
      </w:rPr>
    </w:lvl>
  </w:abstractNum>
  <w:abstractNum w:abstractNumId="2">
    <w:nsid w:val="FFFFFF7C"/>
    <w:multiLevelType w:val="singleLevel"/>
    <w:tmpl w:val="A698975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>
    <w:nsid w:val="FFFFFF7D"/>
    <w:multiLevelType w:val="singleLevel"/>
    <w:tmpl w:val="33C209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">
    <w:nsid w:val="FFFFFF7E"/>
    <w:multiLevelType w:val="singleLevel"/>
    <w:tmpl w:val="87E4C2A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5">
    <w:nsid w:val="FFFFFF7F"/>
    <w:multiLevelType w:val="singleLevel"/>
    <w:tmpl w:val="F3EC3B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6">
    <w:nsid w:val="FFFFFF80"/>
    <w:multiLevelType w:val="singleLevel"/>
    <w:tmpl w:val="F28A3E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>
    <w:nsid w:val="FFFFFF81"/>
    <w:multiLevelType w:val="singleLevel"/>
    <w:tmpl w:val="AE1841A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>
    <w:nsid w:val="FFFFFF82"/>
    <w:multiLevelType w:val="singleLevel"/>
    <w:tmpl w:val="E9FE56C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>
    <w:nsid w:val="FFFFFF83"/>
    <w:multiLevelType w:val="singleLevel"/>
    <w:tmpl w:val="64743E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FFFFFF88"/>
    <w:multiLevelType w:val="singleLevel"/>
    <w:tmpl w:val="80802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2E1A1E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053208E"/>
    <w:multiLevelType w:val="multilevel"/>
    <w:tmpl w:val="0053208E"/>
    <w:lvl w:ilvl="0">
      <w:start w:val="4"/>
      <w:numFmt w:val="decimalZero"/>
      <w:lvlText w:val="%1"/>
      <w:lvlJc w:val="left"/>
      <w:pPr>
        <w:ind w:left="2292" w:hanging="1460"/>
      </w:pPr>
      <w:rPr>
        <w:rFonts w:ascii="宋体" w:eastAsia="宋体" w:hAnsi="宋体" w:cs="宋体" w:hint="default"/>
        <w:b/>
        <w:bCs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3042" w:hanging="1460"/>
      </w:pPr>
      <w:rPr>
        <w:rFonts w:hint="default"/>
      </w:rPr>
    </w:lvl>
    <w:lvl w:ilvl="2">
      <w:numFmt w:val="bullet"/>
      <w:lvlText w:val="•"/>
      <w:lvlJc w:val="left"/>
      <w:pPr>
        <w:ind w:left="3784" w:hanging="1460"/>
      </w:pPr>
      <w:rPr>
        <w:rFonts w:hint="default"/>
      </w:rPr>
    </w:lvl>
    <w:lvl w:ilvl="3">
      <w:numFmt w:val="bullet"/>
      <w:lvlText w:val="•"/>
      <w:lvlJc w:val="left"/>
      <w:pPr>
        <w:ind w:left="4527" w:hanging="1460"/>
      </w:pPr>
      <w:rPr>
        <w:rFonts w:hint="default"/>
      </w:rPr>
    </w:lvl>
    <w:lvl w:ilvl="4">
      <w:numFmt w:val="bullet"/>
      <w:lvlText w:val="•"/>
      <w:lvlJc w:val="left"/>
      <w:pPr>
        <w:ind w:left="5269" w:hanging="1460"/>
      </w:pPr>
      <w:rPr>
        <w:rFonts w:hint="default"/>
      </w:rPr>
    </w:lvl>
    <w:lvl w:ilvl="5">
      <w:numFmt w:val="bullet"/>
      <w:lvlText w:val="•"/>
      <w:lvlJc w:val="left"/>
      <w:pPr>
        <w:ind w:left="6012" w:hanging="1460"/>
      </w:pPr>
      <w:rPr>
        <w:rFonts w:hint="default"/>
      </w:rPr>
    </w:lvl>
    <w:lvl w:ilvl="6">
      <w:numFmt w:val="bullet"/>
      <w:lvlText w:val="•"/>
      <w:lvlJc w:val="left"/>
      <w:pPr>
        <w:ind w:left="6754" w:hanging="1460"/>
      </w:pPr>
      <w:rPr>
        <w:rFonts w:hint="default"/>
      </w:rPr>
    </w:lvl>
    <w:lvl w:ilvl="7">
      <w:numFmt w:val="bullet"/>
      <w:lvlText w:val="•"/>
      <w:lvlJc w:val="left"/>
      <w:pPr>
        <w:ind w:left="7497" w:hanging="1460"/>
      </w:pPr>
      <w:rPr>
        <w:rFonts w:hint="default"/>
      </w:rPr>
    </w:lvl>
    <w:lvl w:ilvl="8">
      <w:numFmt w:val="bullet"/>
      <w:lvlText w:val="•"/>
      <w:lvlJc w:val="left"/>
      <w:pPr>
        <w:ind w:left="8239" w:hanging="14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E2"/>
    <w:rsid w:val="000C0CDC"/>
    <w:rsid w:val="000F6946"/>
    <w:rsid w:val="001F0AAC"/>
    <w:rsid w:val="00276B07"/>
    <w:rsid w:val="00291726"/>
    <w:rsid w:val="003344F5"/>
    <w:rsid w:val="0033775F"/>
    <w:rsid w:val="003C2C74"/>
    <w:rsid w:val="004031CD"/>
    <w:rsid w:val="0041620E"/>
    <w:rsid w:val="00451E83"/>
    <w:rsid w:val="00555357"/>
    <w:rsid w:val="005F6DBA"/>
    <w:rsid w:val="006448E7"/>
    <w:rsid w:val="0067119E"/>
    <w:rsid w:val="006E4EF2"/>
    <w:rsid w:val="00844AB2"/>
    <w:rsid w:val="0086149F"/>
    <w:rsid w:val="008A4A71"/>
    <w:rsid w:val="00900312"/>
    <w:rsid w:val="00982E5A"/>
    <w:rsid w:val="00A77A3A"/>
    <w:rsid w:val="00A93BE2"/>
    <w:rsid w:val="00AA72AD"/>
    <w:rsid w:val="00AF0D53"/>
    <w:rsid w:val="00AF7180"/>
    <w:rsid w:val="00C770B4"/>
    <w:rsid w:val="00CD3273"/>
    <w:rsid w:val="00D724E3"/>
    <w:rsid w:val="00E02288"/>
    <w:rsid w:val="00E07241"/>
    <w:rsid w:val="00E93A8A"/>
    <w:rsid w:val="00E95423"/>
    <w:rsid w:val="00ED041F"/>
    <w:rsid w:val="00EF19E6"/>
    <w:rsid w:val="01A52275"/>
    <w:rsid w:val="093C3247"/>
    <w:rsid w:val="0B0C27AE"/>
    <w:rsid w:val="0D4A3281"/>
    <w:rsid w:val="0F034FBA"/>
    <w:rsid w:val="0F0768BA"/>
    <w:rsid w:val="14154FCB"/>
    <w:rsid w:val="1AA56EC1"/>
    <w:rsid w:val="1BA94AF0"/>
    <w:rsid w:val="1C365F18"/>
    <w:rsid w:val="1D007B92"/>
    <w:rsid w:val="1DF8696D"/>
    <w:rsid w:val="20AE4C9F"/>
    <w:rsid w:val="213C2C21"/>
    <w:rsid w:val="22846653"/>
    <w:rsid w:val="26037A78"/>
    <w:rsid w:val="2B2030E9"/>
    <w:rsid w:val="2C154D02"/>
    <w:rsid w:val="38B774F3"/>
    <w:rsid w:val="38BC32EA"/>
    <w:rsid w:val="3B42644A"/>
    <w:rsid w:val="3F7B7581"/>
    <w:rsid w:val="41143EE3"/>
    <w:rsid w:val="48F26D10"/>
    <w:rsid w:val="4F1E2ED0"/>
    <w:rsid w:val="4F2C43B2"/>
    <w:rsid w:val="52E67AAB"/>
    <w:rsid w:val="53224704"/>
    <w:rsid w:val="53D910CA"/>
    <w:rsid w:val="581532CF"/>
    <w:rsid w:val="5A02101E"/>
    <w:rsid w:val="5F3573D4"/>
    <w:rsid w:val="60657797"/>
    <w:rsid w:val="608D2DC7"/>
    <w:rsid w:val="69B81ACF"/>
    <w:rsid w:val="6A025B50"/>
    <w:rsid w:val="6D970C50"/>
    <w:rsid w:val="6DE76D1E"/>
    <w:rsid w:val="6E400847"/>
    <w:rsid w:val="6F56218B"/>
    <w:rsid w:val="77D83B4D"/>
    <w:rsid w:val="77E84014"/>
    <w:rsid w:val="77E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"/>
    <w:qFormat/>
    <w:rsid w:val="003C2C74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C74"/>
    <w:pPr>
      <w:spacing w:line="734" w:lineRule="exact"/>
      <w:ind w:left="34" w:right="2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C74"/>
    <w:pPr>
      <w:ind w:left="2292" w:hanging="1462"/>
      <w:outlineLvl w:val="1"/>
    </w:pPr>
    <w:rPr>
      <w:rFonts w:ascii="宋体" w:hAnsi="宋体" w:cs="宋体"/>
      <w:b/>
      <w:b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C74"/>
    <w:pPr>
      <w:ind w:left="833"/>
      <w:outlineLvl w:val="2"/>
    </w:pPr>
    <w:rPr>
      <w:rFonts w:ascii="宋体" w:hAnsi="宋体" w:cs="宋体"/>
      <w:b/>
      <w:bCs/>
      <w:sz w:val="24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0B4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70B4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70B4"/>
    <w:rPr>
      <w:rFonts w:ascii="Calibri" w:hAnsi="Calibri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C2C74"/>
    <w:pPr>
      <w:ind w:leftChars="200" w:left="420"/>
    </w:pPr>
    <w:rPr>
      <w:rFonts w:cs="黑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70B4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2C74"/>
    <w:rPr>
      <w:rFonts w:ascii="宋体" w:hAnsi="宋体" w:cs="宋体"/>
      <w:sz w:val="24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70B4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70B4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0B4"/>
    <w:rPr>
      <w:rFonts w:ascii="Calibri" w:hAnsi="Calibri"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3C2C74"/>
    <w:pPr>
      <w:spacing w:before="421"/>
      <w:ind w:left="744"/>
    </w:pPr>
    <w:rPr>
      <w:rFonts w:ascii="宋体" w:hAnsi="宋体" w:cs="宋体"/>
      <w:sz w:val="28"/>
      <w:szCs w:val="28"/>
      <w:lang w:val="zh-CN"/>
    </w:rPr>
  </w:style>
  <w:style w:type="paragraph" w:styleId="BodyTextFirstIndent2">
    <w:name w:val="Body Text First Indent 2"/>
    <w:basedOn w:val="Normal"/>
    <w:link w:val="BodyTextFirstIndent2Char"/>
    <w:uiPriority w:val="99"/>
    <w:rsid w:val="003C2C74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770B4"/>
  </w:style>
  <w:style w:type="table" w:styleId="TableGrid">
    <w:name w:val="Table Grid"/>
    <w:basedOn w:val="TableNormal"/>
    <w:uiPriority w:val="99"/>
    <w:rsid w:val="003C2C7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3C2C74"/>
    <w:pPr>
      <w:ind w:firstLineChars="196" w:firstLine="627"/>
    </w:pPr>
  </w:style>
  <w:style w:type="character" w:styleId="PageNumber">
    <w:name w:val="page number"/>
    <w:basedOn w:val="DefaultParagraphFont"/>
    <w:uiPriority w:val="99"/>
    <w:rsid w:val="003C2C74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3C2C74"/>
    <w:pPr>
      <w:spacing w:line="292" w:lineRule="exact"/>
      <w:ind w:left="50"/>
    </w:pPr>
    <w:rPr>
      <w:rFonts w:ascii="宋体" w:hAnsi="宋体" w:cs="宋体"/>
      <w:lang w:val="zh-CN"/>
    </w:rPr>
  </w:style>
  <w:style w:type="paragraph" w:styleId="ListParagraph">
    <w:name w:val="List Paragraph"/>
    <w:basedOn w:val="Normal"/>
    <w:uiPriority w:val="99"/>
    <w:qFormat/>
    <w:rsid w:val="003C2C74"/>
    <w:pPr>
      <w:ind w:left="2292" w:hanging="1462"/>
    </w:pPr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19</Pages>
  <Words>1541</Words>
  <Characters>8790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2021-05-05T13:40:00Z</cp:lastPrinted>
  <dcterms:created xsi:type="dcterms:W3CDTF">2021-02-26T01:29:00Z</dcterms:created>
  <dcterms:modified xsi:type="dcterms:W3CDTF">2021-05-13T09:30:00Z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