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附件6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我已仔细阅读《安徽中医药高等专科学校附属医院/芜湖市中医医院202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32"/>
          <w:szCs w:val="32"/>
        </w:rPr>
        <w:t>年公开招聘编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外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工作人员公告》内容及注意事项，对照自身情况，符合报考条件。我郑重承诺如下：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50</Words>
  <Characters>286</Characters>
  <Lines>2</Lines>
  <Paragraphs>1</Paragraphs>
  <TotalTime>143</TotalTime>
  <ScaleCrop>false</ScaleCrop>
  <LinksUpToDate>false</LinksUpToDate>
  <CharactersWithSpaces>335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2021-05-25T01:30:30Z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E07B6F6AA23141DB8C3C4B46A786C3FA</vt:lpwstr>
  </property>
</Properties>
</file>