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4F" w:rsidRPr="00A608E5" w:rsidRDefault="00986F4F" w:rsidP="00986F4F">
      <w:pPr>
        <w:pStyle w:val="a3"/>
        <w:shd w:val="clear" w:color="auto" w:fill="FFFFFF"/>
        <w:spacing w:before="0" w:beforeAutospacing="0" w:after="0" w:afterAutospacing="0"/>
        <w:jc w:val="center"/>
        <w:rPr>
          <w:rFonts w:ascii="方正粗黑宋简体" w:eastAsia="方正粗黑宋简体" w:hAnsi="方正粗黑宋简体"/>
          <w:color w:val="000000" w:themeColor="text1"/>
          <w:sz w:val="36"/>
          <w:szCs w:val="36"/>
        </w:rPr>
      </w:pPr>
      <w:r w:rsidRPr="00A608E5">
        <w:rPr>
          <w:rStyle w:val="a4"/>
          <w:rFonts w:ascii="方正粗黑宋简体" w:eastAsia="方正粗黑宋简体" w:hAnsi="方正粗黑宋简体" w:hint="eastAsia"/>
          <w:color w:val="000000" w:themeColor="text1"/>
          <w:sz w:val="36"/>
          <w:szCs w:val="36"/>
        </w:rPr>
        <w:t>2020年初级综合类岗位公开招聘工作人员简章</w:t>
      </w:r>
    </w:p>
    <w:p w:rsidR="00986F4F" w:rsidRPr="00A608E5" w:rsidRDefault="00986F4F" w:rsidP="00986F4F">
      <w:pPr>
        <w:pStyle w:val="a3"/>
        <w:shd w:val="clear" w:color="auto" w:fill="FFFFFF"/>
        <w:spacing w:before="0" w:beforeAutospacing="0" w:after="0" w:afterAutospacing="0"/>
        <w:rPr>
          <w:rFonts w:ascii="仿宋" w:eastAsia="仿宋" w:hAnsi="仿宋"/>
          <w:color w:val="000000" w:themeColor="text1"/>
          <w:sz w:val="32"/>
          <w:szCs w:val="32"/>
        </w:rPr>
      </w:pPr>
    </w:p>
    <w:p w:rsidR="00986F4F" w:rsidRPr="00A608E5" w:rsidRDefault="00986F4F" w:rsidP="00986F4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根据青岛大学继续教育学院事业发展需要和岗位空缺情况，现将2020年公开招聘初级综合类岗位（以下简称“初级岗位”）工作人员的有关事项公告如下：</w:t>
      </w:r>
    </w:p>
    <w:p w:rsidR="00866816" w:rsidRPr="00A608E5" w:rsidRDefault="00866816" w:rsidP="00866816">
      <w:pPr>
        <w:pStyle w:val="a3"/>
        <w:numPr>
          <w:ilvl w:val="0"/>
          <w:numId w:val="1"/>
        </w:numPr>
        <w:shd w:val="clear" w:color="auto" w:fill="FFFFFF"/>
        <w:spacing w:before="0" w:beforeAutospacing="0" w:after="0" w:afterAutospacing="0"/>
        <w:rPr>
          <w:rStyle w:val="a4"/>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工作性质</w:t>
      </w:r>
    </w:p>
    <w:p w:rsidR="00986F4F" w:rsidRPr="00A608E5" w:rsidRDefault="00C25A22" w:rsidP="00866816">
      <w:pPr>
        <w:pStyle w:val="a3"/>
        <w:shd w:val="clear" w:color="auto" w:fill="FFFFFF"/>
        <w:spacing w:before="0" w:beforeAutospacing="0" w:after="0" w:afterAutospacing="0"/>
        <w:ind w:firstLineChars="200" w:firstLine="640"/>
        <w:rPr>
          <w:rStyle w:val="a4"/>
          <w:rFonts w:ascii="仿宋" w:eastAsia="仿宋" w:hAnsi="仿宋"/>
          <w:b w:val="0"/>
          <w:color w:val="000000" w:themeColor="text1"/>
          <w:sz w:val="32"/>
          <w:szCs w:val="32"/>
        </w:rPr>
      </w:pPr>
      <w:r w:rsidRPr="00A608E5">
        <w:rPr>
          <w:rStyle w:val="a4"/>
          <w:rFonts w:ascii="仿宋" w:eastAsia="仿宋" w:hAnsi="仿宋" w:hint="eastAsia"/>
          <w:b w:val="0"/>
          <w:color w:val="000000" w:themeColor="text1"/>
          <w:sz w:val="32"/>
          <w:szCs w:val="32"/>
        </w:rPr>
        <w:t>聘用</w:t>
      </w:r>
      <w:r w:rsidR="00866816" w:rsidRPr="00A608E5">
        <w:rPr>
          <w:rStyle w:val="a4"/>
          <w:rFonts w:ascii="仿宋" w:eastAsia="仿宋" w:hAnsi="仿宋" w:hint="eastAsia"/>
          <w:b w:val="0"/>
          <w:color w:val="000000" w:themeColor="text1"/>
          <w:sz w:val="32"/>
          <w:szCs w:val="32"/>
        </w:rPr>
        <w:t>人员为</w:t>
      </w:r>
      <w:r w:rsidR="00876D7A" w:rsidRPr="00A608E5">
        <w:rPr>
          <w:rStyle w:val="a4"/>
          <w:rFonts w:ascii="仿宋" w:eastAsia="仿宋" w:hAnsi="仿宋" w:hint="eastAsia"/>
          <w:b w:val="0"/>
          <w:color w:val="000000" w:themeColor="text1"/>
          <w:sz w:val="32"/>
          <w:szCs w:val="32"/>
        </w:rPr>
        <w:t>青岛大学</w:t>
      </w:r>
      <w:r w:rsidR="00866816" w:rsidRPr="00A608E5">
        <w:rPr>
          <w:rStyle w:val="a4"/>
          <w:rFonts w:ascii="仿宋" w:eastAsia="仿宋" w:hAnsi="仿宋" w:hint="eastAsia"/>
          <w:b w:val="0"/>
          <w:color w:val="000000" w:themeColor="text1"/>
          <w:sz w:val="32"/>
          <w:szCs w:val="32"/>
        </w:rPr>
        <w:t>编制外劳务合同工，聘用人员</w:t>
      </w:r>
      <w:r w:rsidR="00F80098" w:rsidRPr="00A608E5">
        <w:rPr>
          <w:rStyle w:val="a4"/>
          <w:rFonts w:ascii="仿宋" w:eastAsia="仿宋" w:hAnsi="仿宋" w:hint="eastAsia"/>
          <w:b w:val="0"/>
          <w:color w:val="000000" w:themeColor="text1"/>
          <w:sz w:val="32"/>
          <w:szCs w:val="32"/>
        </w:rPr>
        <w:t>和人力资源公司签合同,</w:t>
      </w:r>
      <w:r w:rsidR="00866816" w:rsidRPr="00A608E5">
        <w:rPr>
          <w:rStyle w:val="a4"/>
          <w:rFonts w:ascii="仿宋" w:eastAsia="仿宋" w:hAnsi="仿宋" w:hint="eastAsia"/>
          <w:b w:val="0"/>
          <w:color w:val="000000" w:themeColor="text1"/>
          <w:sz w:val="32"/>
          <w:szCs w:val="32"/>
        </w:rPr>
        <w:t>隶属于人力资源公司</w:t>
      </w:r>
      <w:r w:rsidRPr="00A608E5">
        <w:rPr>
          <w:rStyle w:val="a4"/>
          <w:rFonts w:ascii="仿宋" w:eastAsia="仿宋" w:hAnsi="仿宋" w:hint="eastAsia"/>
          <w:b w:val="0"/>
          <w:color w:val="000000" w:themeColor="text1"/>
          <w:sz w:val="32"/>
          <w:szCs w:val="32"/>
        </w:rPr>
        <w:t>；</w:t>
      </w:r>
      <w:r w:rsidR="00866816" w:rsidRPr="00A608E5">
        <w:rPr>
          <w:rStyle w:val="a4"/>
          <w:rFonts w:ascii="仿宋" w:eastAsia="仿宋" w:hAnsi="仿宋" w:hint="eastAsia"/>
          <w:b w:val="0"/>
          <w:color w:val="000000" w:themeColor="text1"/>
          <w:sz w:val="32"/>
          <w:szCs w:val="32"/>
        </w:rPr>
        <w:t>人力资源公司和青岛大学继续教育学院签合同。</w:t>
      </w:r>
    </w:p>
    <w:p w:rsidR="00866816" w:rsidRPr="00A608E5" w:rsidRDefault="00866816" w:rsidP="00866816">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二、应聘条件</w:t>
      </w:r>
    </w:p>
    <w:p w:rsidR="00866816"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（一）具有中华人民共和国国籍；</w:t>
      </w:r>
    </w:p>
    <w:p w:rsidR="00866816"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（二）遵守宪法和法律；</w:t>
      </w:r>
    </w:p>
    <w:p w:rsidR="00866816"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（三）具有良好的道德品行和适应岗位的身体条件；</w:t>
      </w:r>
    </w:p>
    <w:p w:rsidR="00866816"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（四）具有招聘岗位要求的专业或技能条件；</w:t>
      </w:r>
    </w:p>
    <w:p w:rsidR="00866816"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（五）年龄应在</w:t>
      </w:r>
      <w:r w:rsidR="00866816" w:rsidRPr="00A608E5">
        <w:rPr>
          <w:rFonts w:ascii="仿宋" w:eastAsia="仿宋" w:hAnsi="仿宋" w:hint="eastAsia"/>
          <w:color w:val="000000" w:themeColor="text1"/>
          <w:sz w:val="32"/>
          <w:szCs w:val="32"/>
        </w:rPr>
        <w:t>45</w:t>
      </w:r>
      <w:r w:rsidRPr="00A608E5">
        <w:rPr>
          <w:rFonts w:ascii="仿宋" w:eastAsia="仿宋" w:hAnsi="仿宋" w:hint="eastAsia"/>
          <w:color w:val="000000" w:themeColor="text1"/>
          <w:sz w:val="32"/>
          <w:szCs w:val="32"/>
        </w:rPr>
        <w:t>周岁以下（</w:t>
      </w:r>
      <w:r w:rsidR="00866816" w:rsidRPr="00A608E5">
        <w:rPr>
          <w:rFonts w:ascii="仿宋" w:eastAsia="仿宋" w:hAnsi="仿宋" w:hint="eastAsia"/>
          <w:color w:val="000000" w:themeColor="text1"/>
          <w:sz w:val="32"/>
          <w:szCs w:val="32"/>
        </w:rPr>
        <w:t>1974</w:t>
      </w:r>
      <w:r w:rsidRPr="00A608E5">
        <w:rPr>
          <w:rFonts w:ascii="仿宋" w:eastAsia="仿宋" w:hAnsi="仿宋" w:hint="eastAsia"/>
          <w:color w:val="000000" w:themeColor="text1"/>
          <w:sz w:val="32"/>
          <w:szCs w:val="32"/>
        </w:rPr>
        <w:t>年</w:t>
      </w:r>
      <w:r w:rsidR="00866816" w:rsidRPr="00A608E5">
        <w:rPr>
          <w:rFonts w:ascii="仿宋" w:eastAsia="仿宋" w:hAnsi="仿宋" w:hint="eastAsia"/>
          <w:color w:val="000000" w:themeColor="text1"/>
          <w:sz w:val="32"/>
          <w:szCs w:val="32"/>
        </w:rPr>
        <w:t>3</w:t>
      </w:r>
      <w:r w:rsidRPr="00A608E5">
        <w:rPr>
          <w:rFonts w:ascii="仿宋" w:eastAsia="仿宋" w:hAnsi="仿宋" w:hint="eastAsia"/>
          <w:color w:val="000000" w:themeColor="text1"/>
          <w:sz w:val="32"/>
          <w:szCs w:val="32"/>
        </w:rPr>
        <w:t>月</w:t>
      </w:r>
      <w:r w:rsidR="00866816" w:rsidRPr="00A608E5">
        <w:rPr>
          <w:rFonts w:ascii="仿宋" w:eastAsia="仿宋" w:hAnsi="仿宋" w:hint="eastAsia"/>
          <w:color w:val="000000" w:themeColor="text1"/>
          <w:sz w:val="32"/>
          <w:szCs w:val="32"/>
        </w:rPr>
        <w:t>1日以后出生）；</w:t>
      </w:r>
    </w:p>
    <w:p w:rsidR="00876D7A" w:rsidRPr="00A608E5" w:rsidRDefault="00986F4F"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（六）</w:t>
      </w:r>
      <w:r w:rsidR="00876D7A" w:rsidRPr="00A608E5">
        <w:rPr>
          <w:rFonts w:ascii="仿宋" w:eastAsia="仿宋" w:hAnsi="仿宋" w:hint="eastAsia"/>
          <w:color w:val="000000" w:themeColor="text1"/>
          <w:sz w:val="32"/>
          <w:szCs w:val="32"/>
        </w:rPr>
        <w:t>军转自主择业人员优先；</w:t>
      </w:r>
    </w:p>
    <w:p w:rsidR="00876D7A" w:rsidRPr="00A608E5" w:rsidRDefault="00876D7A"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（七）有工作经验者优先；</w:t>
      </w:r>
    </w:p>
    <w:p w:rsidR="00986F4F" w:rsidRPr="00A608E5" w:rsidRDefault="00876D7A" w:rsidP="00866816">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（八）</w:t>
      </w:r>
      <w:r w:rsidR="00986F4F" w:rsidRPr="00A608E5">
        <w:rPr>
          <w:rFonts w:ascii="仿宋" w:eastAsia="仿宋" w:hAnsi="仿宋" w:hint="eastAsia"/>
          <w:color w:val="000000" w:themeColor="text1"/>
          <w:sz w:val="32"/>
          <w:szCs w:val="32"/>
        </w:rPr>
        <w:t>具备招聘岗位所需的其他条件。</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rsidR="00986F4F" w:rsidRPr="00A608E5" w:rsidRDefault="00B51BBF"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lastRenderedPageBreak/>
        <w:t>三</w:t>
      </w:r>
      <w:r w:rsidR="00986F4F" w:rsidRPr="00A608E5">
        <w:rPr>
          <w:rStyle w:val="a4"/>
          <w:rFonts w:ascii="仿宋" w:eastAsia="仿宋" w:hAnsi="仿宋" w:hint="eastAsia"/>
          <w:color w:val="000000" w:themeColor="text1"/>
          <w:sz w:val="32"/>
          <w:szCs w:val="32"/>
        </w:rPr>
        <w:t>、招聘岗位</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初级岗位公开招聘工作人员的岗位条件、招聘人数等具体要求见附件1。</w:t>
      </w:r>
    </w:p>
    <w:p w:rsidR="00986F4F" w:rsidRPr="00A608E5" w:rsidRDefault="00B51BBF"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四</w:t>
      </w:r>
      <w:r w:rsidR="00986F4F" w:rsidRPr="00A608E5">
        <w:rPr>
          <w:rStyle w:val="a4"/>
          <w:rFonts w:ascii="仿宋" w:eastAsia="仿宋" w:hAnsi="仿宋" w:hint="eastAsia"/>
          <w:color w:val="000000" w:themeColor="text1"/>
          <w:sz w:val="32"/>
          <w:szCs w:val="32"/>
        </w:rPr>
        <w:t>、报名、初审</w:t>
      </w:r>
    </w:p>
    <w:p w:rsidR="00986F4F" w:rsidRPr="00A608E5" w:rsidRDefault="00986F4F" w:rsidP="00B51BBF">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（一）个人报名</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报名时间：2020年</w:t>
      </w:r>
      <w:r w:rsidR="00935EE2">
        <w:rPr>
          <w:rFonts w:ascii="仿宋" w:eastAsia="仿宋" w:hAnsi="仿宋"/>
          <w:color w:val="000000" w:themeColor="text1"/>
          <w:sz w:val="32"/>
          <w:szCs w:val="32"/>
        </w:rPr>
        <w:t>2</w:t>
      </w:r>
      <w:r w:rsidRPr="00A608E5">
        <w:rPr>
          <w:rFonts w:ascii="仿宋" w:eastAsia="仿宋" w:hAnsi="仿宋" w:hint="eastAsia"/>
          <w:color w:val="000000" w:themeColor="text1"/>
          <w:sz w:val="32"/>
          <w:szCs w:val="32"/>
        </w:rPr>
        <w:t>月</w:t>
      </w:r>
      <w:r w:rsidR="00935EE2">
        <w:rPr>
          <w:rFonts w:ascii="仿宋" w:eastAsia="仿宋" w:hAnsi="仿宋"/>
          <w:color w:val="000000" w:themeColor="text1"/>
          <w:sz w:val="32"/>
          <w:szCs w:val="32"/>
        </w:rPr>
        <w:t>24</w:t>
      </w:r>
      <w:r w:rsidRPr="00A608E5">
        <w:rPr>
          <w:rFonts w:ascii="仿宋" w:eastAsia="仿宋" w:hAnsi="仿宋" w:hint="eastAsia"/>
          <w:color w:val="000000" w:themeColor="text1"/>
          <w:sz w:val="32"/>
          <w:szCs w:val="32"/>
        </w:rPr>
        <w:t>日9:00—</w:t>
      </w:r>
      <w:r w:rsidR="008F506A">
        <w:rPr>
          <w:rFonts w:ascii="仿宋" w:eastAsia="仿宋" w:hAnsi="仿宋"/>
          <w:color w:val="000000" w:themeColor="text1"/>
          <w:sz w:val="32"/>
          <w:szCs w:val="32"/>
        </w:rPr>
        <w:t>3</w:t>
      </w:r>
      <w:r w:rsidRPr="00A608E5">
        <w:rPr>
          <w:rFonts w:ascii="仿宋" w:eastAsia="仿宋" w:hAnsi="仿宋" w:hint="eastAsia"/>
          <w:color w:val="000000" w:themeColor="text1"/>
          <w:sz w:val="32"/>
          <w:szCs w:val="32"/>
        </w:rPr>
        <w:t>月</w:t>
      </w:r>
      <w:r w:rsidR="008F506A">
        <w:rPr>
          <w:rFonts w:ascii="仿宋" w:eastAsia="仿宋" w:hAnsi="仿宋"/>
          <w:color w:val="000000" w:themeColor="text1"/>
          <w:sz w:val="32"/>
          <w:szCs w:val="32"/>
        </w:rPr>
        <w:t>5</w:t>
      </w:r>
      <w:r w:rsidRPr="00A608E5">
        <w:rPr>
          <w:rFonts w:ascii="仿宋" w:eastAsia="仿宋" w:hAnsi="仿宋" w:hint="eastAsia"/>
          <w:color w:val="000000" w:themeColor="text1"/>
          <w:sz w:val="32"/>
          <w:szCs w:val="32"/>
        </w:rPr>
        <w:t>日16:00</w:t>
      </w:r>
      <w:r w:rsidR="00016FCF">
        <w:rPr>
          <w:rFonts w:ascii="仿宋" w:eastAsia="仿宋" w:hAnsi="仿宋" w:hint="eastAsia"/>
          <w:color w:val="000000" w:themeColor="text1"/>
          <w:sz w:val="32"/>
          <w:szCs w:val="32"/>
        </w:rPr>
        <w:t>。</w:t>
      </w:r>
    </w:p>
    <w:p w:rsidR="00986F4F" w:rsidRPr="00A608E5" w:rsidRDefault="006E0222" w:rsidP="00876D7A">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报名方式</w:t>
      </w:r>
      <w:r>
        <w:rPr>
          <w:rFonts w:ascii="仿宋" w:eastAsia="仿宋" w:hAnsi="仿宋"/>
          <w:color w:val="000000" w:themeColor="text1"/>
          <w:sz w:val="32"/>
          <w:szCs w:val="32"/>
        </w:rPr>
        <w:t>：一律采用电子</w:t>
      </w:r>
      <w:r>
        <w:rPr>
          <w:rFonts w:ascii="仿宋" w:eastAsia="仿宋" w:hAnsi="仿宋" w:hint="eastAsia"/>
          <w:color w:val="000000" w:themeColor="text1"/>
          <w:sz w:val="32"/>
          <w:szCs w:val="32"/>
        </w:rPr>
        <w:t>邮件</w:t>
      </w:r>
      <w:r>
        <w:rPr>
          <w:rFonts w:ascii="仿宋" w:eastAsia="仿宋" w:hAnsi="仿宋"/>
          <w:color w:val="000000" w:themeColor="text1"/>
          <w:sz w:val="32"/>
          <w:szCs w:val="32"/>
        </w:rPr>
        <w:t>方式报名，</w:t>
      </w:r>
      <w:r w:rsidR="00986F4F" w:rsidRPr="00A608E5">
        <w:rPr>
          <w:rFonts w:ascii="仿宋" w:eastAsia="仿宋" w:hAnsi="仿宋" w:hint="eastAsia"/>
          <w:color w:val="000000" w:themeColor="text1"/>
          <w:sz w:val="32"/>
          <w:szCs w:val="32"/>
        </w:rPr>
        <w:t>报名人员</w:t>
      </w:r>
      <w:r w:rsidR="00876D7A" w:rsidRPr="00A608E5">
        <w:rPr>
          <w:rFonts w:ascii="仿宋" w:eastAsia="仿宋" w:hAnsi="仿宋" w:hint="eastAsia"/>
          <w:color w:val="000000" w:themeColor="text1"/>
          <w:sz w:val="32"/>
          <w:szCs w:val="32"/>
        </w:rPr>
        <w:t>请</w:t>
      </w:r>
      <w:r w:rsidR="007A5505" w:rsidRPr="00A608E5">
        <w:rPr>
          <w:rFonts w:ascii="仿宋" w:eastAsia="仿宋" w:hAnsi="仿宋" w:hint="eastAsia"/>
          <w:color w:val="000000" w:themeColor="text1"/>
          <w:sz w:val="32"/>
          <w:szCs w:val="32"/>
        </w:rPr>
        <w:t>将</w:t>
      </w:r>
      <w:r w:rsidR="007A5505" w:rsidRPr="00A608E5">
        <w:rPr>
          <w:rFonts w:ascii="仿宋" w:eastAsia="仿宋" w:hAnsi="仿宋"/>
          <w:color w:val="000000" w:themeColor="text1"/>
          <w:sz w:val="32"/>
          <w:szCs w:val="32"/>
        </w:rPr>
        <w:t>报名表</w:t>
      </w:r>
      <w:r w:rsidR="00250B65" w:rsidRPr="00A608E5">
        <w:rPr>
          <w:rFonts w:ascii="仿宋" w:eastAsia="仿宋" w:hAnsi="仿宋" w:hint="eastAsia"/>
          <w:color w:val="000000" w:themeColor="text1"/>
          <w:sz w:val="32"/>
          <w:szCs w:val="32"/>
        </w:rPr>
        <w:t>（附件3）</w:t>
      </w:r>
      <w:r w:rsidR="007A5505" w:rsidRPr="00A608E5">
        <w:rPr>
          <w:rFonts w:ascii="仿宋" w:eastAsia="仿宋" w:hAnsi="仿宋"/>
          <w:color w:val="000000" w:themeColor="text1"/>
          <w:sz w:val="32"/>
          <w:szCs w:val="32"/>
        </w:rPr>
        <w:t>发送至邮箱jxyyxy@qdu.edu.cn</w:t>
      </w:r>
      <w:r w:rsidR="00986F4F" w:rsidRPr="00A608E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邮件</w:t>
      </w:r>
      <w:r>
        <w:rPr>
          <w:rFonts w:ascii="仿宋" w:eastAsia="仿宋" w:hAnsi="仿宋"/>
          <w:color w:val="000000" w:themeColor="text1"/>
          <w:sz w:val="32"/>
          <w:szCs w:val="32"/>
        </w:rPr>
        <w:t>名称为</w:t>
      </w:r>
      <w:r>
        <w:rPr>
          <w:rFonts w:ascii="仿宋" w:eastAsia="仿宋" w:hAnsi="仿宋" w:hint="eastAsia"/>
          <w:color w:val="000000" w:themeColor="text1"/>
          <w:sz w:val="32"/>
          <w:szCs w:val="32"/>
        </w:rPr>
        <w:t>“</w:t>
      </w:r>
      <w:r>
        <w:rPr>
          <w:rFonts w:ascii="仿宋" w:eastAsia="仿宋" w:hAnsi="仿宋"/>
          <w:color w:val="000000" w:themeColor="text1"/>
          <w:sz w:val="32"/>
          <w:szCs w:val="32"/>
        </w:rPr>
        <w:t>继续教育学院</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岗位+姓名”，</w:t>
      </w:r>
      <w:r w:rsidR="00986F4F" w:rsidRPr="00A608E5">
        <w:rPr>
          <w:rFonts w:ascii="仿宋" w:eastAsia="仿宋" w:hAnsi="仿宋" w:hint="eastAsia"/>
          <w:color w:val="000000" w:themeColor="text1"/>
          <w:sz w:val="32"/>
          <w:szCs w:val="32"/>
        </w:rPr>
        <w:t>按要求如实填写、提交个人信息资料。每人限报一个岗位。招聘单位初审通过，报名信息不能更改。2020年</w:t>
      </w:r>
      <w:r w:rsidR="00C4598B">
        <w:rPr>
          <w:rFonts w:ascii="仿宋" w:eastAsia="仿宋" w:hAnsi="仿宋"/>
          <w:color w:val="000000" w:themeColor="text1"/>
          <w:sz w:val="32"/>
          <w:szCs w:val="32"/>
        </w:rPr>
        <w:t>3</w:t>
      </w:r>
      <w:r w:rsidR="00986F4F" w:rsidRPr="00A608E5">
        <w:rPr>
          <w:rFonts w:ascii="仿宋" w:eastAsia="仿宋" w:hAnsi="仿宋" w:hint="eastAsia"/>
          <w:color w:val="000000" w:themeColor="text1"/>
          <w:sz w:val="32"/>
          <w:szCs w:val="32"/>
        </w:rPr>
        <w:t>月</w:t>
      </w:r>
      <w:r w:rsidR="00C4598B">
        <w:rPr>
          <w:rFonts w:ascii="仿宋" w:eastAsia="仿宋" w:hAnsi="仿宋"/>
          <w:color w:val="000000" w:themeColor="text1"/>
          <w:sz w:val="32"/>
          <w:szCs w:val="32"/>
        </w:rPr>
        <w:t>5</w:t>
      </w:r>
      <w:r w:rsidR="00986F4F" w:rsidRPr="00A608E5">
        <w:rPr>
          <w:rFonts w:ascii="仿宋" w:eastAsia="仿宋" w:hAnsi="仿宋" w:hint="eastAsia"/>
          <w:color w:val="000000" w:themeColor="text1"/>
          <w:sz w:val="32"/>
          <w:szCs w:val="32"/>
        </w:rPr>
        <w:t>日16:00后，单位尚未初审或者初审未通过的，不能再改报其他岗位，不能再修改、补充报名信息。</w:t>
      </w:r>
    </w:p>
    <w:p w:rsidR="00B51BB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报名人员须使用有效身份证件进行报名和考试，报名人员的姓名、身份证号码等个人信息必须真实一致。有恶意注册报名信息、扰乱报名秩序等行为的，查实后取消其本次报名资格。报名人员在应聘期间的表现，将作为公开招聘考察的重要内容之一。</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（二）单位初审</w:t>
      </w:r>
    </w:p>
    <w:p w:rsidR="00876D7A" w:rsidRPr="00A608E5" w:rsidRDefault="00986F4F" w:rsidP="00876D7A">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初审时间：2020年</w:t>
      </w:r>
      <w:r w:rsidR="00E51622">
        <w:rPr>
          <w:rFonts w:ascii="仿宋" w:eastAsia="仿宋" w:hAnsi="仿宋"/>
          <w:color w:val="000000" w:themeColor="text1"/>
          <w:sz w:val="32"/>
          <w:szCs w:val="32"/>
        </w:rPr>
        <w:t>3</w:t>
      </w:r>
      <w:r w:rsidRPr="00A608E5">
        <w:rPr>
          <w:rFonts w:ascii="仿宋" w:eastAsia="仿宋" w:hAnsi="仿宋" w:hint="eastAsia"/>
          <w:color w:val="000000" w:themeColor="text1"/>
          <w:sz w:val="32"/>
          <w:szCs w:val="32"/>
        </w:rPr>
        <w:t>月</w:t>
      </w:r>
      <w:r w:rsidR="00E51622">
        <w:rPr>
          <w:rFonts w:ascii="仿宋" w:eastAsia="仿宋" w:hAnsi="仿宋"/>
          <w:color w:val="000000" w:themeColor="text1"/>
          <w:sz w:val="32"/>
          <w:szCs w:val="32"/>
        </w:rPr>
        <w:t>6</w:t>
      </w:r>
      <w:r w:rsidRPr="00A608E5">
        <w:rPr>
          <w:rFonts w:ascii="仿宋" w:eastAsia="仿宋" w:hAnsi="仿宋" w:hint="eastAsia"/>
          <w:color w:val="000000" w:themeColor="text1"/>
          <w:sz w:val="32"/>
          <w:szCs w:val="32"/>
        </w:rPr>
        <w:t>日11:00—</w:t>
      </w:r>
      <w:r w:rsidR="00876D7A" w:rsidRPr="00A608E5">
        <w:rPr>
          <w:rFonts w:ascii="仿宋" w:eastAsia="仿宋" w:hAnsi="仿宋" w:hint="eastAsia"/>
          <w:color w:val="000000" w:themeColor="text1"/>
          <w:sz w:val="32"/>
          <w:szCs w:val="32"/>
        </w:rPr>
        <w:t xml:space="preserve"> </w:t>
      </w:r>
      <w:r w:rsidR="00E51622">
        <w:rPr>
          <w:rFonts w:ascii="仿宋" w:eastAsia="仿宋" w:hAnsi="仿宋"/>
          <w:color w:val="000000" w:themeColor="text1"/>
          <w:sz w:val="32"/>
          <w:szCs w:val="32"/>
        </w:rPr>
        <w:t>3</w:t>
      </w:r>
      <w:r w:rsidRPr="00A608E5">
        <w:rPr>
          <w:rFonts w:ascii="仿宋" w:eastAsia="仿宋" w:hAnsi="仿宋" w:hint="eastAsia"/>
          <w:color w:val="000000" w:themeColor="text1"/>
          <w:sz w:val="32"/>
          <w:szCs w:val="32"/>
        </w:rPr>
        <w:t>月</w:t>
      </w:r>
      <w:r w:rsidR="00E51622">
        <w:rPr>
          <w:rFonts w:ascii="仿宋" w:eastAsia="仿宋" w:hAnsi="仿宋"/>
          <w:color w:val="000000" w:themeColor="text1"/>
          <w:sz w:val="32"/>
          <w:szCs w:val="32"/>
        </w:rPr>
        <w:t>10</w:t>
      </w:r>
      <w:r w:rsidRPr="00A608E5">
        <w:rPr>
          <w:rFonts w:ascii="仿宋" w:eastAsia="仿宋" w:hAnsi="仿宋" w:hint="eastAsia"/>
          <w:color w:val="000000" w:themeColor="text1"/>
          <w:sz w:val="32"/>
          <w:szCs w:val="32"/>
        </w:rPr>
        <w:t>日16:00</w:t>
      </w:r>
    </w:p>
    <w:p w:rsidR="00B51BBF" w:rsidRPr="00A608E5" w:rsidRDefault="00986F4F" w:rsidP="00876D7A">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lastRenderedPageBreak/>
        <w:t>招聘单位指定专人负责资格初审工作（节假日不休息），及时查看本单位网上报名情况，认真进行资格审查，确认初审结果。招聘单位在报名人员信息提交2小时后进行初审。</w:t>
      </w:r>
    </w:p>
    <w:p w:rsidR="00B51BB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三）报名结束后，应聘人数达不到规定比例的招聘岗位，计划招聘1人的，取消招聘岗位；计划招聘2人（含）以上的，按规定的比例相应核减招聘人数。取消招聘岗位的应聘人员，在规定时间内由本人申请，可改报附件1中其他符合条件的岗位。</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（四）资格审查</w:t>
      </w:r>
    </w:p>
    <w:p w:rsidR="00986F4F" w:rsidRPr="00A608E5" w:rsidRDefault="00876D7A"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单位</w:t>
      </w:r>
      <w:r w:rsidR="00986F4F" w:rsidRPr="00A608E5">
        <w:rPr>
          <w:rFonts w:ascii="仿宋" w:eastAsia="仿宋" w:hAnsi="仿宋" w:hint="eastAsia"/>
          <w:color w:val="000000" w:themeColor="text1"/>
          <w:sz w:val="32"/>
          <w:szCs w:val="32"/>
        </w:rPr>
        <w:t>公开招聘工作人员的资格审查，贯穿招聘工作的全过程。进入面试的应聘人员，需按招聘岗位要求，向招聘单位提交本人相关证明材料，需提供的证明材料见附件2。</w:t>
      </w:r>
    </w:p>
    <w:p w:rsidR="00B51BBF" w:rsidRPr="00A608E5" w:rsidRDefault="00B51BBF"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五</w:t>
      </w:r>
      <w:r w:rsidR="00986F4F" w:rsidRPr="00A608E5">
        <w:rPr>
          <w:rStyle w:val="a4"/>
          <w:rFonts w:ascii="仿宋" w:eastAsia="仿宋" w:hAnsi="仿宋" w:hint="eastAsia"/>
          <w:color w:val="000000" w:themeColor="text1"/>
          <w:sz w:val="32"/>
          <w:szCs w:val="32"/>
        </w:rPr>
        <w:t>、</w:t>
      </w:r>
      <w:r w:rsidR="00CC3962" w:rsidRPr="00A608E5">
        <w:rPr>
          <w:rStyle w:val="a4"/>
          <w:rFonts w:ascii="仿宋" w:eastAsia="仿宋" w:hAnsi="仿宋" w:hint="eastAsia"/>
          <w:color w:val="000000" w:themeColor="text1"/>
          <w:sz w:val="32"/>
          <w:szCs w:val="32"/>
        </w:rPr>
        <w:t>组织</w:t>
      </w:r>
      <w:r w:rsidR="00986F4F" w:rsidRPr="00A608E5">
        <w:rPr>
          <w:rStyle w:val="a4"/>
          <w:rFonts w:ascii="仿宋" w:eastAsia="仿宋" w:hAnsi="仿宋" w:hint="eastAsia"/>
          <w:color w:val="000000" w:themeColor="text1"/>
          <w:sz w:val="32"/>
          <w:szCs w:val="32"/>
        </w:rPr>
        <w:t>考试</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考试分为笔试和面试。</w:t>
      </w:r>
    </w:p>
    <w:p w:rsidR="00986F4F" w:rsidRPr="00A608E5" w:rsidRDefault="00986F4F" w:rsidP="00B51BBF">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（一）笔试</w:t>
      </w:r>
    </w:p>
    <w:p w:rsidR="00986F4F" w:rsidRPr="00A608E5" w:rsidRDefault="00CC3962"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综合类笔试只考一次</w:t>
      </w:r>
      <w:r w:rsidR="00B51BBF" w:rsidRPr="00A608E5">
        <w:rPr>
          <w:rFonts w:ascii="仿宋" w:eastAsia="仿宋" w:hAnsi="仿宋" w:hint="eastAsia"/>
          <w:color w:val="000000" w:themeColor="text1"/>
          <w:sz w:val="32"/>
          <w:szCs w:val="32"/>
        </w:rPr>
        <w:t>，考试内容包括法律法规、政治经济理论、</w:t>
      </w:r>
      <w:r w:rsidR="00D05480" w:rsidRPr="00A608E5">
        <w:rPr>
          <w:rFonts w:ascii="仿宋" w:eastAsia="仿宋" w:hAnsi="仿宋" w:hint="eastAsia"/>
          <w:color w:val="000000" w:themeColor="text1"/>
          <w:sz w:val="32"/>
          <w:szCs w:val="32"/>
        </w:rPr>
        <w:t>公文写作、专业</w:t>
      </w:r>
      <w:r w:rsidR="00B51BBF" w:rsidRPr="00A608E5">
        <w:rPr>
          <w:rFonts w:ascii="仿宋" w:eastAsia="仿宋" w:hAnsi="仿宋" w:hint="eastAsia"/>
          <w:color w:val="000000" w:themeColor="text1"/>
          <w:sz w:val="32"/>
          <w:szCs w:val="32"/>
        </w:rPr>
        <w:t>知识</w:t>
      </w:r>
      <w:r w:rsidR="00D05480" w:rsidRPr="00A608E5">
        <w:rPr>
          <w:rFonts w:ascii="仿宋" w:eastAsia="仿宋" w:hAnsi="仿宋" w:hint="eastAsia"/>
          <w:color w:val="000000" w:themeColor="text1"/>
          <w:sz w:val="32"/>
          <w:szCs w:val="32"/>
        </w:rPr>
        <w:t>、岗位技能</w:t>
      </w:r>
      <w:r w:rsidR="00986F4F" w:rsidRPr="00A608E5">
        <w:rPr>
          <w:rFonts w:ascii="仿宋" w:eastAsia="仿宋" w:hAnsi="仿宋" w:hint="eastAsia"/>
          <w:color w:val="000000" w:themeColor="text1"/>
          <w:sz w:val="32"/>
          <w:szCs w:val="32"/>
        </w:rPr>
        <w:t>等基础性知识和综合写作。笔试采用百分制计算应聘人员的成绩。</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笔试采取统一考试、统一标准、统一阅卷的方式进行。</w:t>
      </w:r>
    </w:p>
    <w:p w:rsidR="00986F4F" w:rsidRPr="00A608E5" w:rsidRDefault="00986F4F" w:rsidP="00B51BBF">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笔试时间：</w:t>
      </w:r>
      <w:r w:rsidR="00ED410F">
        <w:rPr>
          <w:rFonts w:ascii="仿宋" w:eastAsia="仿宋" w:hAnsi="仿宋" w:hint="eastAsia"/>
          <w:color w:val="000000" w:themeColor="text1"/>
          <w:sz w:val="32"/>
          <w:szCs w:val="32"/>
        </w:rPr>
        <w:t>具体时间根据</w:t>
      </w:r>
      <w:r w:rsidR="00ED410F">
        <w:rPr>
          <w:rFonts w:ascii="仿宋" w:eastAsia="仿宋" w:hAnsi="仿宋"/>
          <w:color w:val="000000" w:themeColor="text1"/>
          <w:sz w:val="32"/>
          <w:szCs w:val="32"/>
        </w:rPr>
        <w:t>学院工作安排另行通知。</w:t>
      </w:r>
    </w:p>
    <w:p w:rsidR="00986F4F" w:rsidRPr="00A608E5" w:rsidRDefault="00986F4F" w:rsidP="003E18D2">
      <w:pPr>
        <w:pStyle w:val="a3"/>
        <w:shd w:val="clear" w:color="auto" w:fill="FFFFFF"/>
        <w:spacing w:before="0" w:beforeAutospacing="0" w:after="0" w:afterAutospacing="0"/>
        <w:ind w:firstLineChars="150" w:firstLine="48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（二）面试</w:t>
      </w:r>
    </w:p>
    <w:p w:rsidR="00986F4F" w:rsidRPr="00A608E5" w:rsidRDefault="00986F4F"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lastRenderedPageBreak/>
        <w:t>面试由单位组织实施。面试人选从达到笔试合格分数线的应聘人员中，根据招聘岗位和招聘人数由高分到低分按比例依次确定，并按规定程序</w:t>
      </w:r>
      <w:r w:rsidR="0085385D" w:rsidRPr="00A608E5">
        <w:rPr>
          <w:rFonts w:ascii="仿宋" w:eastAsia="仿宋" w:hAnsi="仿宋" w:hint="eastAsia"/>
          <w:color w:val="000000" w:themeColor="text1"/>
          <w:sz w:val="32"/>
          <w:szCs w:val="32"/>
        </w:rPr>
        <w:t>予以</w:t>
      </w:r>
      <w:r w:rsidRPr="00A608E5">
        <w:rPr>
          <w:rFonts w:ascii="仿宋" w:eastAsia="仿宋" w:hAnsi="仿宋" w:hint="eastAsia"/>
          <w:color w:val="000000" w:themeColor="text1"/>
          <w:sz w:val="32"/>
          <w:szCs w:val="32"/>
        </w:rPr>
        <w:t>公布。笔试合格人数出现空缺的岗位，取消招聘；达不到招聘比例的，按实有合格人数确定面试人选。截至面试之日前第3天的17时，面试人选仍未向招聘单位提交有关材料的，视为放弃。经审查不具备应聘条件的，取消面试资格。因放弃或取消资格造成的空缺，按笔试成绩依次递补。面试结束后，笔试成绩、面试成绩按公布的比例，采用百分制计算考试总成绩。笔试成绩、面试成绩、考试总成绩均计算到小数点后两位数，尾数四舍五入。根据考试总成绩，确定进入考察范围人选。同一招聘岗位应聘人员出现总成绩并列的，按笔试成绩由高分到低分确定进入考察范围人选。</w:t>
      </w:r>
    </w:p>
    <w:p w:rsidR="00986F4F" w:rsidRPr="00A608E5" w:rsidRDefault="003E18D2"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六</w:t>
      </w:r>
      <w:r w:rsidR="00986F4F" w:rsidRPr="00A608E5">
        <w:rPr>
          <w:rStyle w:val="a4"/>
          <w:rFonts w:ascii="仿宋" w:eastAsia="仿宋" w:hAnsi="仿宋" w:hint="eastAsia"/>
          <w:color w:val="000000" w:themeColor="text1"/>
          <w:sz w:val="32"/>
          <w:szCs w:val="32"/>
        </w:rPr>
        <w:t>、考察和体检</w:t>
      </w:r>
    </w:p>
    <w:p w:rsidR="00986F4F" w:rsidRPr="00A608E5" w:rsidRDefault="00986F4F"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根据应聘人员考试总成绩，由高分到低分按不高于1:1.5的比例，确定进入考察范围人选，组织考察。对考察合格人员，按招聘人数1:1的比例确定进入体检范围人选。</w:t>
      </w:r>
    </w:p>
    <w:p w:rsidR="00986F4F" w:rsidRPr="00A608E5" w:rsidRDefault="00986F4F"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考察可根据岗位条件要求采取多种方式进行，主要考察思想政治表现、道德品质、业务能力和工作实绩等方面情况，并对应聘人员是否符合规定的岗位条件、提供的相关信息材料是否真实准确等进行复审。</w:t>
      </w:r>
    </w:p>
    <w:p w:rsidR="00986F4F" w:rsidRPr="00A608E5" w:rsidRDefault="003E18D2"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lastRenderedPageBreak/>
        <w:t>体检应在县级以上综合性医院进行</w:t>
      </w:r>
      <w:r w:rsidR="00986F4F" w:rsidRPr="00A608E5">
        <w:rPr>
          <w:rFonts w:ascii="仿宋" w:eastAsia="仿宋" w:hAnsi="仿宋" w:hint="eastAsia"/>
          <w:color w:val="000000" w:themeColor="text1"/>
          <w:sz w:val="32"/>
          <w:szCs w:val="32"/>
        </w:rPr>
        <w:t>，国家另有规定的从其规定。对按规定需要复检的，不得在原体检医院进行，复检只能进行1次，结果以复检结论为准。应聘人员未按规定时间、地点参加体检的，视为放弃。对放弃考察体检或考察体检不合格造成的空缺，从进入同一岗位考察范围的人员中依次等额递补。</w:t>
      </w:r>
    </w:p>
    <w:p w:rsidR="00986F4F" w:rsidRPr="00A608E5" w:rsidRDefault="003E18D2"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七</w:t>
      </w:r>
      <w:r w:rsidR="00986F4F" w:rsidRPr="00A608E5">
        <w:rPr>
          <w:rStyle w:val="a4"/>
          <w:rFonts w:ascii="仿宋" w:eastAsia="仿宋" w:hAnsi="仿宋" w:hint="eastAsia"/>
          <w:color w:val="000000" w:themeColor="text1"/>
          <w:sz w:val="32"/>
          <w:szCs w:val="32"/>
        </w:rPr>
        <w:t>、公示和聘用</w:t>
      </w:r>
    </w:p>
    <w:p w:rsidR="00986F4F" w:rsidRPr="00A608E5" w:rsidRDefault="00986F4F"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考试、考察、体检合格的拟聘用人员，由招聘单位在其网站</w:t>
      </w:r>
      <w:r w:rsidR="00F0274B" w:rsidRPr="00A608E5">
        <w:rPr>
          <w:rFonts w:ascii="仿宋" w:eastAsia="仿宋" w:hAnsi="仿宋" w:hint="eastAsia"/>
          <w:color w:val="000000" w:themeColor="text1"/>
          <w:sz w:val="32"/>
          <w:szCs w:val="32"/>
        </w:rPr>
        <w:t>予以</w:t>
      </w:r>
      <w:r w:rsidRPr="00A608E5">
        <w:rPr>
          <w:rFonts w:ascii="仿宋" w:eastAsia="仿宋" w:hAnsi="仿宋" w:hint="eastAsia"/>
          <w:color w:val="000000" w:themeColor="text1"/>
          <w:sz w:val="32"/>
          <w:szCs w:val="32"/>
        </w:rPr>
        <w:t>公示拟聘用人员名单，公示期为7个工作日。公示期间有异议的，单位按照有关规定调查处理，作出结论。公示期满，对没有问题或者反映问题不影响聘用的，由招聘单位提出聘用意见，</w:t>
      </w:r>
      <w:r w:rsidR="003E18D2" w:rsidRPr="00A608E5">
        <w:rPr>
          <w:rFonts w:ascii="仿宋" w:eastAsia="仿宋" w:hAnsi="仿宋" w:hint="eastAsia"/>
          <w:color w:val="000000" w:themeColor="text1"/>
          <w:sz w:val="32"/>
          <w:szCs w:val="32"/>
        </w:rPr>
        <w:t>并</w:t>
      </w:r>
      <w:r w:rsidRPr="00A608E5">
        <w:rPr>
          <w:rFonts w:ascii="仿宋" w:eastAsia="仿宋" w:hAnsi="仿宋" w:hint="eastAsia"/>
          <w:color w:val="000000" w:themeColor="text1"/>
          <w:sz w:val="32"/>
          <w:szCs w:val="32"/>
        </w:rPr>
        <w:t>办理备案手续。对反映问题影响聘用并查实的，不予聘用。招聘单位和受聘人员按规定签订聘用合同，确立人事关系。受聘人员按规定实行试用期制度，期满合格的正式聘用，不合格的解除聘用合同。</w:t>
      </w:r>
    </w:p>
    <w:p w:rsidR="00986F4F" w:rsidRPr="00A608E5" w:rsidRDefault="003E18D2" w:rsidP="00986F4F">
      <w:pPr>
        <w:pStyle w:val="a3"/>
        <w:shd w:val="clear" w:color="auto" w:fill="FFFFFF"/>
        <w:spacing w:before="0" w:beforeAutospacing="0" w:after="0" w:afterAutospacing="0"/>
        <w:rPr>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t>八</w:t>
      </w:r>
      <w:r w:rsidR="00986F4F" w:rsidRPr="00A608E5">
        <w:rPr>
          <w:rStyle w:val="a4"/>
          <w:rFonts w:ascii="仿宋" w:eastAsia="仿宋" w:hAnsi="仿宋" w:hint="eastAsia"/>
          <w:color w:val="000000" w:themeColor="text1"/>
          <w:sz w:val="32"/>
          <w:szCs w:val="32"/>
        </w:rPr>
        <w:t>、其他</w:t>
      </w:r>
    </w:p>
    <w:p w:rsidR="00986F4F" w:rsidRPr="00A608E5" w:rsidRDefault="00986F4F"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单位初级综合类岗位公开招聘未尽事宜，按照</w:t>
      </w:r>
      <w:r w:rsidR="003E18D2" w:rsidRPr="00A608E5">
        <w:rPr>
          <w:rFonts w:ascii="仿宋" w:eastAsia="仿宋" w:hAnsi="仿宋" w:hint="eastAsia"/>
          <w:color w:val="000000" w:themeColor="text1"/>
          <w:sz w:val="32"/>
          <w:szCs w:val="32"/>
        </w:rPr>
        <w:t>单位</w:t>
      </w:r>
      <w:r w:rsidRPr="00A608E5">
        <w:rPr>
          <w:rFonts w:ascii="仿宋" w:eastAsia="仿宋" w:hAnsi="仿宋" w:hint="eastAsia"/>
          <w:color w:val="000000" w:themeColor="text1"/>
          <w:sz w:val="32"/>
          <w:szCs w:val="32"/>
        </w:rPr>
        <w:t>的有关规定执行。</w:t>
      </w:r>
    </w:p>
    <w:p w:rsidR="00986F4F" w:rsidRPr="00A608E5" w:rsidRDefault="00986F4F" w:rsidP="003E18D2">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公开招聘政策咨询电话：</w:t>
      </w:r>
      <w:r w:rsidR="003E18D2" w:rsidRPr="00A608E5">
        <w:rPr>
          <w:rFonts w:ascii="仿宋" w:eastAsia="仿宋" w:hAnsi="仿宋" w:hint="eastAsia"/>
          <w:color w:val="000000" w:themeColor="text1"/>
          <w:sz w:val="32"/>
          <w:szCs w:val="32"/>
        </w:rPr>
        <w:t>0532</w:t>
      </w:r>
      <w:r w:rsidRPr="00A608E5">
        <w:rPr>
          <w:rFonts w:ascii="仿宋" w:eastAsia="仿宋" w:hAnsi="仿宋" w:hint="eastAsia"/>
          <w:color w:val="000000" w:themeColor="text1"/>
          <w:sz w:val="32"/>
          <w:szCs w:val="32"/>
        </w:rPr>
        <w:t>—</w:t>
      </w:r>
      <w:r w:rsidR="00AC36EC" w:rsidRPr="00A608E5">
        <w:rPr>
          <w:rFonts w:ascii="仿宋" w:eastAsia="仿宋" w:hAnsi="仿宋" w:hint="eastAsia"/>
          <w:color w:val="000000" w:themeColor="text1"/>
          <w:sz w:val="32"/>
          <w:szCs w:val="32"/>
        </w:rPr>
        <w:t>8</w:t>
      </w:r>
      <w:r w:rsidR="00AC36EC" w:rsidRPr="00A608E5">
        <w:rPr>
          <w:rFonts w:ascii="仿宋" w:eastAsia="仿宋" w:hAnsi="仿宋"/>
          <w:color w:val="000000" w:themeColor="text1"/>
          <w:sz w:val="32"/>
          <w:szCs w:val="32"/>
        </w:rPr>
        <w:t>8</w:t>
      </w:r>
      <w:r w:rsidR="00AC36EC" w:rsidRPr="00A608E5">
        <w:rPr>
          <w:rFonts w:ascii="仿宋" w:eastAsia="仿宋" w:hAnsi="仿宋" w:hint="eastAsia"/>
          <w:color w:val="000000" w:themeColor="text1"/>
          <w:sz w:val="32"/>
          <w:szCs w:val="32"/>
        </w:rPr>
        <w:t>908817</w:t>
      </w:r>
    </w:p>
    <w:p w:rsidR="00F0274B" w:rsidRPr="00A608E5" w:rsidRDefault="00986F4F" w:rsidP="00F0274B">
      <w:pPr>
        <w:pStyle w:val="a3"/>
        <w:shd w:val="clear" w:color="auto" w:fill="FFFFFF"/>
        <w:spacing w:before="0" w:beforeAutospacing="0" w:after="0" w:afterAutospacing="0"/>
        <w:ind w:firstLineChars="200" w:firstLine="64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网上报名咨询电话：</w:t>
      </w:r>
      <w:r w:rsidR="003E18D2" w:rsidRPr="00A608E5">
        <w:rPr>
          <w:rFonts w:ascii="仿宋" w:eastAsia="仿宋" w:hAnsi="仿宋" w:hint="eastAsia"/>
          <w:color w:val="000000" w:themeColor="text1"/>
          <w:sz w:val="32"/>
          <w:szCs w:val="32"/>
        </w:rPr>
        <w:t>0532</w:t>
      </w:r>
      <w:r w:rsidRPr="00A608E5">
        <w:rPr>
          <w:rFonts w:ascii="仿宋" w:eastAsia="仿宋" w:hAnsi="仿宋" w:hint="eastAsia"/>
          <w:color w:val="000000" w:themeColor="text1"/>
          <w:sz w:val="32"/>
          <w:szCs w:val="32"/>
        </w:rPr>
        <w:t>—</w:t>
      </w:r>
      <w:r w:rsidR="005B688B" w:rsidRPr="00A608E5">
        <w:rPr>
          <w:rFonts w:ascii="仿宋" w:eastAsia="仿宋" w:hAnsi="仿宋"/>
          <w:color w:val="000000" w:themeColor="text1"/>
          <w:sz w:val="32"/>
          <w:szCs w:val="32"/>
        </w:rPr>
        <w:t>83781878</w:t>
      </w:r>
    </w:p>
    <w:p w:rsidR="00F0274B" w:rsidRPr="00A608E5" w:rsidRDefault="00F0274B" w:rsidP="00F0274B">
      <w:pPr>
        <w:pStyle w:val="a3"/>
        <w:shd w:val="clear" w:color="auto" w:fill="FFFFFF"/>
        <w:spacing w:before="0" w:beforeAutospacing="0" w:after="0" w:afterAutospacing="0"/>
        <w:ind w:firstLineChars="1350" w:firstLine="432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青岛大学继续教育学院</w:t>
      </w:r>
    </w:p>
    <w:p w:rsidR="00F0274B" w:rsidRDefault="00F0274B" w:rsidP="00F0274B">
      <w:pPr>
        <w:pStyle w:val="a3"/>
        <w:shd w:val="clear" w:color="auto" w:fill="FFFFFF"/>
        <w:spacing w:before="0" w:beforeAutospacing="0" w:after="0" w:afterAutospacing="0"/>
        <w:ind w:firstLineChars="1500" w:firstLine="4800"/>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2020年</w:t>
      </w:r>
      <w:r w:rsidR="00655393">
        <w:rPr>
          <w:rFonts w:ascii="仿宋" w:eastAsia="仿宋" w:hAnsi="仿宋"/>
          <w:color w:val="000000" w:themeColor="text1"/>
          <w:sz w:val="32"/>
          <w:szCs w:val="32"/>
        </w:rPr>
        <w:t>2</w:t>
      </w:r>
      <w:r w:rsidRPr="00A608E5">
        <w:rPr>
          <w:rFonts w:ascii="仿宋" w:eastAsia="仿宋" w:hAnsi="仿宋" w:hint="eastAsia"/>
          <w:color w:val="000000" w:themeColor="text1"/>
          <w:sz w:val="32"/>
          <w:szCs w:val="32"/>
        </w:rPr>
        <w:t>月</w:t>
      </w:r>
      <w:r w:rsidR="00655393">
        <w:rPr>
          <w:rFonts w:ascii="仿宋" w:eastAsia="仿宋" w:hAnsi="仿宋"/>
          <w:color w:val="000000" w:themeColor="text1"/>
          <w:sz w:val="32"/>
          <w:szCs w:val="32"/>
        </w:rPr>
        <w:t>24</w:t>
      </w:r>
      <w:r w:rsidRPr="00A608E5">
        <w:rPr>
          <w:rFonts w:ascii="仿宋" w:eastAsia="仿宋" w:hAnsi="仿宋" w:hint="eastAsia"/>
          <w:color w:val="000000" w:themeColor="text1"/>
          <w:sz w:val="32"/>
          <w:szCs w:val="32"/>
        </w:rPr>
        <w:t>日</w:t>
      </w:r>
    </w:p>
    <w:p w:rsidR="000B623A" w:rsidRPr="00A608E5" w:rsidRDefault="000B623A" w:rsidP="000B623A">
      <w:pPr>
        <w:pStyle w:val="a3"/>
        <w:shd w:val="clear" w:color="auto" w:fill="FFFFFF"/>
        <w:spacing w:before="0" w:beforeAutospacing="0" w:after="0" w:afterAutospacing="0"/>
        <w:rPr>
          <w:rStyle w:val="a4"/>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lastRenderedPageBreak/>
        <w:t>附件1</w:t>
      </w:r>
    </w:p>
    <w:p w:rsidR="00445FEE" w:rsidRPr="00A608E5" w:rsidRDefault="00445FEE" w:rsidP="00445FEE">
      <w:pPr>
        <w:pStyle w:val="a3"/>
        <w:shd w:val="clear" w:color="auto" w:fill="FFFFFF"/>
        <w:spacing w:before="0" w:beforeAutospacing="0" w:after="0" w:afterAutospacing="0"/>
        <w:jc w:val="center"/>
        <w:rPr>
          <w:rFonts w:ascii="黑体" w:eastAsia="黑体" w:hAnsi="黑体"/>
          <w:color w:val="000000" w:themeColor="text1"/>
          <w:sz w:val="32"/>
          <w:szCs w:val="32"/>
        </w:rPr>
      </w:pPr>
      <w:r w:rsidRPr="00A608E5">
        <w:rPr>
          <w:rFonts w:ascii="仿宋" w:eastAsia="仿宋" w:hAnsi="仿宋"/>
          <w:color w:val="000000" w:themeColor="text1"/>
          <w:sz w:val="32"/>
          <w:szCs w:val="32"/>
        </w:rPr>
        <w:t xml:space="preserve">    </w:t>
      </w:r>
      <w:r w:rsidRPr="00A608E5">
        <w:rPr>
          <w:rStyle w:val="a4"/>
          <w:rFonts w:ascii="黑体" w:eastAsia="黑体" w:hAnsi="黑体" w:hint="eastAsia"/>
          <w:color w:val="000000" w:themeColor="text1"/>
          <w:sz w:val="32"/>
          <w:szCs w:val="32"/>
        </w:rPr>
        <w:t>招聘岗位</w:t>
      </w:r>
    </w:p>
    <w:p w:rsidR="00A003DE" w:rsidRDefault="00A003DE" w:rsidP="00D75250">
      <w:pPr>
        <w:pStyle w:val="a3"/>
        <w:numPr>
          <w:ilvl w:val="0"/>
          <w:numId w:val="3"/>
        </w:numPr>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市场部经理  1人</w:t>
      </w:r>
    </w:p>
    <w:p w:rsidR="0072334C" w:rsidRDefault="00A003DE" w:rsidP="00D75250">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主要负责</w:t>
      </w:r>
      <w:r>
        <w:rPr>
          <w:rFonts w:ascii="仿宋" w:eastAsia="仿宋" w:hAnsi="仿宋"/>
          <w:color w:val="000000" w:themeColor="text1"/>
          <w:sz w:val="32"/>
          <w:szCs w:val="32"/>
        </w:rPr>
        <w:t>：</w:t>
      </w:r>
      <w:r w:rsidRPr="00FC37BB">
        <w:rPr>
          <w:rFonts w:ascii="仿宋" w:eastAsia="仿宋" w:hAnsi="仿宋" w:hint="eastAsia"/>
          <w:color w:val="000000" w:themeColor="text1"/>
          <w:sz w:val="32"/>
          <w:szCs w:val="32"/>
        </w:rPr>
        <w:t>市场调研和需求分析；组织完成年度约束性指标和经营性指标；负责营销人员的管理、组织与考核，建设营销队伍</w:t>
      </w:r>
      <w:r>
        <w:rPr>
          <w:rFonts w:ascii="仿宋" w:eastAsia="仿宋" w:hAnsi="仿宋" w:hint="eastAsia"/>
          <w:color w:val="000000" w:themeColor="text1"/>
          <w:sz w:val="32"/>
          <w:szCs w:val="32"/>
        </w:rPr>
        <w:t>。</w:t>
      </w:r>
    </w:p>
    <w:p w:rsidR="00445FEE" w:rsidRDefault="00445FEE" w:rsidP="0072334C">
      <w:pPr>
        <w:pStyle w:val="a3"/>
        <w:numPr>
          <w:ilvl w:val="0"/>
          <w:numId w:val="3"/>
        </w:numPr>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市场部营销经理  5人</w:t>
      </w:r>
    </w:p>
    <w:p w:rsidR="00445FEE" w:rsidRPr="00A608E5" w:rsidRDefault="00A003DE" w:rsidP="006C5A70">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在</w:t>
      </w:r>
      <w:r>
        <w:rPr>
          <w:rFonts w:ascii="仿宋" w:eastAsia="仿宋" w:hAnsi="仿宋"/>
          <w:color w:val="000000" w:themeColor="text1"/>
          <w:sz w:val="32"/>
          <w:szCs w:val="32"/>
        </w:rPr>
        <w:t>市场部经理的领导下完成营销工作。</w:t>
      </w:r>
    </w:p>
    <w:p w:rsidR="00445FEE" w:rsidRDefault="00445FEE" w:rsidP="0072334C">
      <w:pPr>
        <w:pStyle w:val="a3"/>
        <w:numPr>
          <w:ilvl w:val="0"/>
          <w:numId w:val="3"/>
        </w:numPr>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行政人员  3人</w:t>
      </w:r>
    </w:p>
    <w:p w:rsidR="0072334C" w:rsidRPr="00A608E5" w:rsidRDefault="0072334C" w:rsidP="006C5A70">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在各</w:t>
      </w:r>
      <w:r>
        <w:rPr>
          <w:rFonts w:ascii="仿宋" w:eastAsia="仿宋" w:hAnsi="仿宋"/>
          <w:color w:val="000000" w:themeColor="text1"/>
          <w:sz w:val="32"/>
          <w:szCs w:val="32"/>
        </w:rPr>
        <w:t>部门</w:t>
      </w:r>
      <w:r>
        <w:rPr>
          <w:rFonts w:ascii="仿宋" w:eastAsia="仿宋" w:hAnsi="仿宋" w:hint="eastAsia"/>
          <w:color w:val="000000" w:themeColor="text1"/>
          <w:sz w:val="32"/>
          <w:szCs w:val="32"/>
        </w:rPr>
        <w:t>的</w:t>
      </w:r>
      <w:r>
        <w:rPr>
          <w:rFonts w:ascii="仿宋" w:eastAsia="仿宋" w:hAnsi="仿宋"/>
          <w:color w:val="000000" w:themeColor="text1"/>
          <w:sz w:val="32"/>
          <w:szCs w:val="32"/>
        </w:rPr>
        <w:t>领导</w:t>
      </w:r>
      <w:r>
        <w:rPr>
          <w:rFonts w:ascii="仿宋" w:eastAsia="仿宋" w:hAnsi="仿宋" w:hint="eastAsia"/>
          <w:color w:val="000000" w:themeColor="text1"/>
          <w:sz w:val="32"/>
          <w:szCs w:val="32"/>
        </w:rPr>
        <w:t>下</w:t>
      </w:r>
      <w:r>
        <w:rPr>
          <w:rFonts w:ascii="仿宋" w:eastAsia="仿宋" w:hAnsi="仿宋"/>
          <w:color w:val="000000" w:themeColor="text1"/>
          <w:sz w:val="32"/>
          <w:szCs w:val="32"/>
        </w:rPr>
        <w:t>完成日常行政工作。</w:t>
      </w:r>
    </w:p>
    <w:p w:rsidR="00445FEE" w:rsidRDefault="00445FEE" w:rsidP="0072334C">
      <w:pPr>
        <w:pStyle w:val="a3"/>
        <w:numPr>
          <w:ilvl w:val="0"/>
          <w:numId w:val="3"/>
        </w:numPr>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运营部客服  2人</w:t>
      </w:r>
    </w:p>
    <w:p w:rsidR="0072334C" w:rsidRPr="00A608E5" w:rsidRDefault="00BB1DC4" w:rsidP="006C5A70">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负责项目</w:t>
      </w:r>
      <w:r>
        <w:rPr>
          <w:rFonts w:ascii="仿宋" w:eastAsia="仿宋" w:hAnsi="仿宋"/>
          <w:color w:val="000000" w:themeColor="text1"/>
          <w:sz w:val="32"/>
          <w:szCs w:val="32"/>
        </w:rPr>
        <w:t>的具体运营接待工作。</w:t>
      </w:r>
    </w:p>
    <w:p w:rsidR="00445FEE" w:rsidRPr="00A608E5" w:rsidRDefault="00445FEE" w:rsidP="00445FEE">
      <w:pPr>
        <w:pStyle w:val="a3"/>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5．项目部计调  1人</w:t>
      </w:r>
    </w:p>
    <w:p w:rsidR="00445FEE" w:rsidRPr="00A608E5" w:rsidRDefault="00447169" w:rsidP="006C5A70">
      <w:pPr>
        <w:pStyle w:val="a3"/>
        <w:shd w:val="clear" w:color="auto" w:fill="FFFFFF"/>
        <w:spacing w:before="0" w:beforeAutospacing="0" w:after="0" w:afterAutospacing="0"/>
        <w:ind w:firstLineChars="200" w:firstLine="640"/>
        <w:jc w:val="both"/>
        <w:rPr>
          <w:rFonts w:ascii="仿宋" w:eastAsia="仿宋" w:hAnsi="仿宋"/>
          <w:color w:val="000000" w:themeColor="text1"/>
          <w:sz w:val="32"/>
          <w:szCs w:val="32"/>
        </w:rPr>
      </w:pPr>
      <w:r>
        <w:rPr>
          <w:rFonts w:ascii="仿宋" w:eastAsia="仿宋" w:hAnsi="仿宋" w:hint="eastAsia"/>
          <w:color w:val="000000" w:themeColor="text1"/>
          <w:sz w:val="32"/>
          <w:szCs w:val="32"/>
        </w:rPr>
        <w:t>负责项目</w:t>
      </w:r>
      <w:r>
        <w:rPr>
          <w:rFonts w:ascii="仿宋" w:eastAsia="仿宋" w:hAnsi="仿宋"/>
          <w:color w:val="000000" w:themeColor="text1"/>
          <w:sz w:val="32"/>
          <w:szCs w:val="32"/>
        </w:rPr>
        <w:t>的</w:t>
      </w:r>
      <w:r w:rsidRPr="00447169">
        <w:rPr>
          <w:rFonts w:ascii="仿宋" w:eastAsia="仿宋" w:hAnsi="仿宋" w:hint="eastAsia"/>
          <w:color w:val="000000" w:themeColor="text1"/>
          <w:sz w:val="32"/>
          <w:szCs w:val="32"/>
        </w:rPr>
        <w:t>安排接待计划，统计与之相关的信息，并承担与接待相关的业务调度工作。</w:t>
      </w: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B62045" w:rsidRPr="00A608E5" w:rsidRDefault="00B62045" w:rsidP="007936BF">
      <w:pPr>
        <w:pStyle w:val="a3"/>
        <w:shd w:val="clear" w:color="auto" w:fill="FFFFFF"/>
        <w:spacing w:before="0" w:beforeAutospacing="0" w:after="0" w:afterAutospacing="0"/>
        <w:rPr>
          <w:rStyle w:val="a4"/>
          <w:rFonts w:ascii="仿宋" w:eastAsia="仿宋" w:hAnsi="仿宋"/>
          <w:color w:val="000000" w:themeColor="text1"/>
          <w:sz w:val="32"/>
          <w:szCs w:val="32"/>
        </w:rPr>
      </w:pPr>
      <w:r w:rsidRPr="00A608E5">
        <w:rPr>
          <w:rStyle w:val="a4"/>
          <w:rFonts w:ascii="仿宋" w:eastAsia="仿宋" w:hAnsi="仿宋" w:hint="eastAsia"/>
          <w:color w:val="000000" w:themeColor="text1"/>
          <w:sz w:val="32"/>
          <w:szCs w:val="32"/>
        </w:rPr>
        <w:lastRenderedPageBreak/>
        <w:t>附件2</w:t>
      </w:r>
    </w:p>
    <w:p w:rsidR="00445FEE" w:rsidRPr="00A608E5" w:rsidRDefault="00445FEE" w:rsidP="00445FEE">
      <w:pPr>
        <w:pStyle w:val="a3"/>
        <w:shd w:val="clear" w:color="auto" w:fill="FFFFFF"/>
        <w:spacing w:before="0" w:beforeAutospacing="0" w:after="0" w:afterAutospacing="0"/>
        <w:jc w:val="center"/>
        <w:rPr>
          <w:rFonts w:ascii="黑体" w:eastAsia="黑体" w:hAnsi="黑体"/>
          <w:color w:val="000000" w:themeColor="text1"/>
          <w:sz w:val="32"/>
          <w:szCs w:val="32"/>
        </w:rPr>
      </w:pPr>
      <w:r w:rsidRPr="00A608E5">
        <w:rPr>
          <w:rStyle w:val="a4"/>
          <w:rFonts w:ascii="黑体" w:eastAsia="黑体" w:hAnsi="黑体" w:hint="eastAsia"/>
          <w:color w:val="000000" w:themeColor="text1"/>
          <w:sz w:val="32"/>
          <w:szCs w:val="32"/>
        </w:rPr>
        <w:t>证明材料</w:t>
      </w:r>
    </w:p>
    <w:p w:rsidR="00445FEE" w:rsidRPr="00A608E5" w:rsidRDefault="00445FEE" w:rsidP="00445FEE">
      <w:pPr>
        <w:pStyle w:val="a3"/>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1．身份证原件</w:t>
      </w:r>
      <w:r w:rsidRPr="00A608E5">
        <w:rPr>
          <w:rFonts w:ascii="仿宋" w:eastAsia="仿宋" w:hAnsi="仿宋"/>
          <w:color w:val="000000" w:themeColor="text1"/>
          <w:sz w:val="32"/>
          <w:szCs w:val="32"/>
        </w:rPr>
        <w:t>、复印件（</w:t>
      </w:r>
      <w:r w:rsidRPr="00A608E5">
        <w:rPr>
          <w:rFonts w:ascii="仿宋" w:eastAsia="仿宋" w:hAnsi="仿宋" w:hint="eastAsia"/>
          <w:color w:val="000000" w:themeColor="text1"/>
          <w:sz w:val="32"/>
          <w:szCs w:val="32"/>
        </w:rPr>
        <w:t>1份</w:t>
      </w:r>
      <w:r w:rsidRPr="00A608E5">
        <w:rPr>
          <w:rFonts w:ascii="仿宋" w:eastAsia="仿宋" w:hAnsi="仿宋"/>
          <w:color w:val="000000" w:themeColor="text1"/>
          <w:sz w:val="32"/>
          <w:szCs w:val="32"/>
        </w:rPr>
        <w:t>）</w:t>
      </w:r>
    </w:p>
    <w:p w:rsidR="00445FEE" w:rsidRPr="00A608E5" w:rsidRDefault="00445FEE" w:rsidP="00445FEE">
      <w:pPr>
        <w:pStyle w:val="a3"/>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2．学历、</w:t>
      </w:r>
      <w:r w:rsidRPr="00A608E5">
        <w:rPr>
          <w:rFonts w:ascii="仿宋" w:eastAsia="仿宋" w:hAnsi="仿宋"/>
          <w:color w:val="000000" w:themeColor="text1"/>
          <w:sz w:val="32"/>
          <w:szCs w:val="32"/>
        </w:rPr>
        <w:t>学位原件</w:t>
      </w:r>
      <w:r w:rsidRPr="00A608E5">
        <w:rPr>
          <w:rFonts w:ascii="仿宋" w:eastAsia="仿宋" w:hAnsi="仿宋" w:hint="eastAsia"/>
          <w:color w:val="000000" w:themeColor="text1"/>
          <w:sz w:val="32"/>
          <w:szCs w:val="32"/>
        </w:rPr>
        <w:t>、</w:t>
      </w:r>
      <w:r w:rsidRPr="00A608E5">
        <w:rPr>
          <w:rFonts w:ascii="仿宋" w:eastAsia="仿宋" w:hAnsi="仿宋"/>
          <w:color w:val="000000" w:themeColor="text1"/>
          <w:sz w:val="32"/>
          <w:szCs w:val="32"/>
        </w:rPr>
        <w:t>复印件（</w:t>
      </w:r>
      <w:r w:rsidRPr="00A608E5">
        <w:rPr>
          <w:rFonts w:ascii="仿宋" w:eastAsia="仿宋" w:hAnsi="仿宋" w:hint="eastAsia"/>
          <w:color w:val="000000" w:themeColor="text1"/>
          <w:sz w:val="32"/>
          <w:szCs w:val="32"/>
        </w:rPr>
        <w:t>1份</w:t>
      </w:r>
      <w:r w:rsidRPr="00A608E5">
        <w:rPr>
          <w:rFonts w:ascii="仿宋" w:eastAsia="仿宋" w:hAnsi="仿宋"/>
          <w:color w:val="000000" w:themeColor="text1"/>
          <w:sz w:val="32"/>
          <w:szCs w:val="32"/>
        </w:rPr>
        <w:t>）</w:t>
      </w:r>
    </w:p>
    <w:p w:rsidR="00445FEE" w:rsidRPr="00A608E5" w:rsidRDefault="00445FEE" w:rsidP="00445FEE">
      <w:pPr>
        <w:pStyle w:val="a3"/>
        <w:shd w:val="clear" w:color="auto" w:fill="FFFFFF"/>
        <w:spacing w:before="0" w:beforeAutospacing="0" w:after="0" w:afterAutospacing="0"/>
        <w:jc w:val="both"/>
        <w:rPr>
          <w:rFonts w:ascii="仿宋" w:eastAsia="仿宋" w:hAnsi="仿宋"/>
          <w:color w:val="000000" w:themeColor="text1"/>
          <w:sz w:val="32"/>
          <w:szCs w:val="32"/>
        </w:rPr>
      </w:pPr>
      <w:r w:rsidRPr="00A608E5">
        <w:rPr>
          <w:rFonts w:ascii="仿宋" w:eastAsia="仿宋" w:hAnsi="仿宋" w:hint="eastAsia"/>
          <w:color w:val="000000" w:themeColor="text1"/>
          <w:sz w:val="32"/>
          <w:szCs w:val="32"/>
        </w:rPr>
        <w:t>3．军转自主择业证明</w:t>
      </w:r>
    </w:p>
    <w:p w:rsidR="00445FEE" w:rsidRPr="00A608E5" w:rsidRDefault="00445FEE"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FC0F7C" w:rsidRDefault="00FC0F7C"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FC0F7C" w:rsidRDefault="00FC0F7C"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FC0F7C" w:rsidRDefault="00FC0F7C"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FC0F7C" w:rsidRPr="00A608E5" w:rsidRDefault="00FC0F7C" w:rsidP="000B623A">
      <w:pPr>
        <w:pStyle w:val="a3"/>
        <w:shd w:val="clear" w:color="auto" w:fill="FFFFFF"/>
        <w:spacing w:before="0" w:beforeAutospacing="0" w:after="0" w:afterAutospacing="0"/>
        <w:jc w:val="both"/>
        <w:rPr>
          <w:rFonts w:ascii="仿宋" w:eastAsia="仿宋" w:hAnsi="仿宋" w:hint="eastAsia"/>
          <w:color w:val="000000" w:themeColor="text1"/>
          <w:sz w:val="32"/>
          <w:szCs w:val="32"/>
        </w:rPr>
      </w:pPr>
      <w:bookmarkStart w:id="0" w:name="_GoBack"/>
      <w:bookmarkEnd w:id="0"/>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DA586C" w:rsidRPr="00A608E5" w:rsidRDefault="00DA586C"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0B623A">
      <w:pPr>
        <w:pStyle w:val="a3"/>
        <w:shd w:val="clear" w:color="auto" w:fill="FFFFFF"/>
        <w:spacing w:before="0" w:beforeAutospacing="0" w:after="0" w:afterAutospacing="0"/>
        <w:jc w:val="both"/>
        <w:rPr>
          <w:rFonts w:ascii="仿宋" w:eastAsia="仿宋" w:hAnsi="仿宋"/>
          <w:color w:val="000000" w:themeColor="text1"/>
          <w:sz w:val="32"/>
          <w:szCs w:val="32"/>
        </w:rPr>
      </w:pPr>
    </w:p>
    <w:p w:rsidR="00692F51" w:rsidRPr="00A608E5" w:rsidRDefault="00692F51" w:rsidP="00692F51">
      <w:pPr>
        <w:pStyle w:val="a3"/>
        <w:shd w:val="clear" w:color="auto" w:fill="FFFFFF"/>
        <w:spacing w:before="0" w:beforeAutospacing="0" w:after="0" w:afterAutospacing="0"/>
        <w:jc w:val="both"/>
        <w:rPr>
          <w:rFonts w:ascii="仿宋" w:eastAsia="仿宋" w:hAnsi="仿宋"/>
          <w:b/>
          <w:color w:val="000000" w:themeColor="text1"/>
          <w:sz w:val="32"/>
          <w:szCs w:val="32"/>
        </w:rPr>
      </w:pPr>
      <w:r w:rsidRPr="00A608E5">
        <w:rPr>
          <w:rFonts w:ascii="仿宋" w:eastAsia="仿宋" w:hAnsi="仿宋" w:hint="eastAsia"/>
          <w:b/>
          <w:color w:val="000000" w:themeColor="text1"/>
          <w:sz w:val="32"/>
          <w:szCs w:val="32"/>
        </w:rPr>
        <w:lastRenderedPageBreak/>
        <w:t>附件3：</w:t>
      </w:r>
    </w:p>
    <w:p w:rsidR="00692F51" w:rsidRPr="00A608E5" w:rsidRDefault="00692F51" w:rsidP="00692F51">
      <w:pPr>
        <w:tabs>
          <w:tab w:val="right" w:pos="10830"/>
        </w:tabs>
        <w:jc w:val="center"/>
        <w:rPr>
          <w:rFonts w:ascii="Times New Roman" w:eastAsia="宋体" w:hAnsi="Times New Roman" w:cs="Times New Roman"/>
          <w:color w:val="000000" w:themeColor="text1"/>
          <w:sz w:val="23"/>
          <w:szCs w:val="23"/>
        </w:rPr>
      </w:pPr>
      <w:r w:rsidRPr="00A608E5">
        <w:rPr>
          <w:rFonts w:ascii="Times New Roman" w:eastAsia="黑体" w:hAnsi="Times New Roman" w:cs="Times New Roman" w:hint="eastAsia"/>
          <w:b/>
          <w:bCs/>
          <w:color w:val="000000" w:themeColor="text1"/>
          <w:sz w:val="32"/>
          <w:szCs w:val="24"/>
        </w:rPr>
        <w:t>青岛大学继续教育学院初级综合类岗位应聘人员登记表</w:t>
      </w:r>
      <w:r w:rsidRPr="00A608E5">
        <w:rPr>
          <w:rFonts w:ascii="Times New Roman" w:eastAsia="宋体" w:hAnsi="Times New Roman" w:cs="Times New Roman"/>
          <w:color w:val="000000" w:themeColor="text1"/>
          <w:sz w:val="23"/>
          <w:szCs w:val="23"/>
        </w:rPr>
        <w:t xml:space="preserve"> </w:t>
      </w:r>
    </w:p>
    <w:tbl>
      <w:tblPr>
        <w:tblW w:w="919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27"/>
        <w:gridCol w:w="1385"/>
        <w:gridCol w:w="851"/>
        <w:gridCol w:w="850"/>
        <w:gridCol w:w="1276"/>
        <w:gridCol w:w="2212"/>
        <w:gridCol w:w="1293"/>
      </w:tblGrid>
      <w:tr w:rsidR="00A608E5" w:rsidRPr="00A608E5" w:rsidTr="00BD5BBE">
        <w:trPr>
          <w:cantSplit/>
          <w:trHeight w:val="916"/>
          <w:tblHeader/>
          <w:jc w:val="center"/>
        </w:trPr>
        <w:tc>
          <w:tcPr>
            <w:tcW w:w="1327" w:type="dxa"/>
            <w:tcBorders>
              <w:top w:val="single" w:sz="18" w:space="0" w:color="auto"/>
              <w:bottom w:val="single" w:sz="6" w:space="0" w:color="auto"/>
            </w:tcBorders>
            <w:vAlign w:val="center"/>
          </w:tcPr>
          <w:p w:rsidR="00BD5BBE" w:rsidRPr="00A608E5" w:rsidRDefault="00BD5BBE" w:rsidP="00692F51">
            <w:pPr>
              <w:ind w:right="-828"/>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姓名</w:t>
            </w:r>
          </w:p>
        </w:tc>
        <w:tc>
          <w:tcPr>
            <w:tcW w:w="1385" w:type="dxa"/>
            <w:tcBorders>
              <w:top w:val="single" w:sz="18" w:space="0" w:color="auto"/>
              <w:bottom w:val="single" w:sz="6" w:space="0" w:color="auto"/>
            </w:tcBorders>
            <w:vAlign w:val="center"/>
          </w:tcPr>
          <w:p w:rsidR="00BD5BBE" w:rsidRPr="00A608E5" w:rsidRDefault="00BD5BBE" w:rsidP="00692F51">
            <w:pPr>
              <w:ind w:right="-828"/>
              <w:rPr>
                <w:rFonts w:ascii="宋体" w:eastAsia="宋体" w:hAnsi="宋体" w:cs="Times New Roman"/>
                <w:color w:val="000000" w:themeColor="text1"/>
                <w:sz w:val="22"/>
              </w:rPr>
            </w:pPr>
          </w:p>
        </w:tc>
        <w:tc>
          <w:tcPr>
            <w:tcW w:w="851" w:type="dxa"/>
            <w:tcBorders>
              <w:top w:val="single" w:sz="18" w:space="0" w:color="auto"/>
              <w:bottom w:val="single" w:sz="6" w:space="0" w:color="auto"/>
            </w:tcBorders>
            <w:vAlign w:val="center"/>
          </w:tcPr>
          <w:p w:rsidR="00BD5BBE" w:rsidRPr="00A608E5" w:rsidRDefault="00BD5BBE" w:rsidP="00692F51">
            <w:pPr>
              <w:ind w:right="-828"/>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性别</w:t>
            </w:r>
          </w:p>
        </w:tc>
        <w:tc>
          <w:tcPr>
            <w:tcW w:w="850" w:type="dxa"/>
            <w:tcBorders>
              <w:top w:val="single" w:sz="18" w:space="0" w:color="auto"/>
              <w:bottom w:val="single" w:sz="6" w:space="0" w:color="auto"/>
            </w:tcBorders>
            <w:vAlign w:val="center"/>
          </w:tcPr>
          <w:p w:rsidR="00BD5BBE" w:rsidRPr="00A608E5" w:rsidRDefault="00BD5BBE" w:rsidP="00692F51">
            <w:pPr>
              <w:ind w:right="-828"/>
              <w:rPr>
                <w:rFonts w:ascii="宋体" w:eastAsia="宋体" w:hAnsi="宋体" w:cs="Times New Roman"/>
                <w:color w:val="000000" w:themeColor="text1"/>
                <w:sz w:val="22"/>
              </w:rPr>
            </w:pPr>
          </w:p>
        </w:tc>
        <w:tc>
          <w:tcPr>
            <w:tcW w:w="1276" w:type="dxa"/>
            <w:tcBorders>
              <w:top w:val="single" w:sz="18" w:space="0" w:color="auto"/>
            </w:tcBorders>
            <w:vAlign w:val="center"/>
          </w:tcPr>
          <w:p w:rsidR="00BD5BBE" w:rsidRPr="00A608E5" w:rsidRDefault="00BD5BBE" w:rsidP="00BD5BBE">
            <w:pPr>
              <w:ind w:right="-828"/>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毕业院校及</w:t>
            </w:r>
          </w:p>
          <w:p w:rsidR="00BD5BBE" w:rsidRPr="00A608E5" w:rsidRDefault="00BD5BBE" w:rsidP="00BD5BBE">
            <w:pPr>
              <w:ind w:right="-828"/>
              <w:rPr>
                <w:rFonts w:ascii="宋体" w:eastAsia="宋体" w:hAnsi="宋体" w:cs="Times New Roman"/>
                <w:color w:val="000000" w:themeColor="text1"/>
                <w:sz w:val="22"/>
              </w:rPr>
            </w:pPr>
            <w:r w:rsidRPr="00A608E5">
              <w:rPr>
                <w:rFonts w:ascii="宋体" w:eastAsia="宋体" w:hAnsi="宋体" w:cs="Times New Roman"/>
                <w:color w:val="000000" w:themeColor="text1"/>
                <w:sz w:val="22"/>
              </w:rPr>
              <w:t>专业</w:t>
            </w:r>
          </w:p>
        </w:tc>
        <w:tc>
          <w:tcPr>
            <w:tcW w:w="2212" w:type="dxa"/>
            <w:tcBorders>
              <w:top w:val="single" w:sz="18" w:space="0" w:color="auto"/>
              <w:bottom w:val="single" w:sz="6" w:space="0" w:color="auto"/>
            </w:tcBorders>
            <w:vAlign w:val="center"/>
          </w:tcPr>
          <w:p w:rsidR="00BD5BBE" w:rsidRPr="00A608E5" w:rsidRDefault="00BD5BBE" w:rsidP="00692F51">
            <w:pPr>
              <w:ind w:right="-828"/>
              <w:rPr>
                <w:rFonts w:ascii="宋体" w:eastAsia="宋体" w:hAnsi="宋体" w:cs="Times New Roman"/>
                <w:color w:val="000000" w:themeColor="text1"/>
                <w:sz w:val="22"/>
              </w:rPr>
            </w:pPr>
          </w:p>
        </w:tc>
        <w:tc>
          <w:tcPr>
            <w:tcW w:w="1293" w:type="dxa"/>
            <w:vMerge w:val="restart"/>
            <w:tcBorders>
              <w:top w:val="single" w:sz="18" w:space="0" w:color="auto"/>
              <w:bottom w:val="single" w:sz="6" w:space="0" w:color="auto"/>
            </w:tcBorders>
            <w:vAlign w:val="center"/>
          </w:tcPr>
          <w:p w:rsidR="00BD5BBE" w:rsidRPr="00A608E5" w:rsidRDefault="00BD5BBE" w:rsidP="00692F51">
            <w:pPr>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近期</w:t>
            </w:r>
          </w:p>
          <w:p w:rsidR="00BD5BBE" w:rsidRPr="00A608E5" w:rsidRDefault="00BD5BBE" w:rsidP="00692F51">
            <w:pPr>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证件照片</w:t>
            </w:r>
          </w:p>
        </w:tc>
      </w:tr>
      <w:tr w:rsidR="00A608E5" w:rsidRPr="00A608E5" w:rsidTr="00BD5BBE">
        <w:trPr>
          <w:cantSplit/>
          <w:trHeight w:val="604"/>
          <w:tblHeader/>
          <w:jc w:val="center"/>
        </w:trPr>
        <w:tc>
          <w:tcPr>
            <w:tcW w:w="1327"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籍贯</w:t>
            </w:r>
          </w:p>
        </w:tc>
        <w:tc>
          <w:tcPr>
            <w:tcW w:w="1385"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c>
          <w:tcPr>
            <w:tcW w:w="851"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民族</w:t>
            </w:r>
          </w:p>
        </w:tc>
        <w:tc>
          <w:tcPr>
            <w:tcW w:w="850"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c>
          <w:tcPr>
            <w:tcW w:w="1276" w:type="dxa"/>
            <w:tcBorders>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学历/学位</w:t>
            </w:r>
          </w:p>
        </w:tc>
        <w:tc>
          <w:tcPr>
            <w:tcW w:w="2212"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c>
          <w:tcPr>
            <w:tcW w:w="1293" w:type="dxa"/>
            <w:vMerge/>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r>
      <w:tr w:rsidR="00A608E5" w:rsidRPr="00A608E5" w:rsidTr="00BD5BBE">
        <w:trPr>
          <w:cantSplit/>
          <w:trHeight w:val="529"/>
          <w:tblHeader/>
          <w:jc w:val="center"/>
        </w:trPr>
        <w:tc>
          <w:tcPr>
            <w:tcW w:w="1327"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政治面貌</w:t>
            </w:r>
          </w:p>
        </w:tc>
        <w:tc>
          <w:tcPr>
            <w:tcW w:w="1385" w:type="dxa"/>
            <w:tcBorders>
              <w:top w:val="single" w:sz="6" w:space="0" w:color="auto"/>
              <w:bottom w:val="single" w:sz="6" w:space="0" w:color="auto"/>
            </w:tcBorders>
            <w:vAlign w:val="center"/>
          </w:tcPr>
          <w:p w:rsidR="00BD5BBE" w:rsidRPr="00A608E5" w:rsidRDefault="00BD5BBE" w:rsidP="00692F51">
            <w:pPr>
              <w:rPr>
                <w:rFonts w:ascii="宋体" w:eastAsia="宋体" w:hAnsi="宋体" w:cs="Times New Roman"/>
                <w:color w:val="000000" w:themeColor="text1"/>
                <w:sz w:val="22"/>
              </w:rPr>
            </w:pPr>
          </w:p>
        </w:tc>
        <w:tc>
          <w:tcPr>
            <w:tcW w:w="851" w:type="dxa"/>
            <w:tcBorders>
              <w:top w:val="single" w:sz="6" w:space="0" w:color="auto"/>
              <w:bottom w:val="single" w:sz="6" w:space="0" w:color="auto"/>
            </w:tcBorders>
            <w:vAlign w:val="center"/>
          </w:tcPr>
          <w:p w:rsidR="00BD5BBE" w:rsidRPr="00A608E5" w:rsidRDefault="00BD5BBE" w:rsidP="00692F51">
            <w:pPr>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婚否</w:t>
            </w:r>
          </w:p>
        </w:tc>
        <w:tc>
          <w:tcPr>
            <w:tcW w:w="850"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c>
          <w:tcPr>
            <w:tcW w:w="1276" w:type="dxa"/>
            <w:tcBorders>
              <w:top w:val="single" w:sz="6" w:space="0" w:color="auto"/>
              <w:bottom w:val="single" w:sz="6" w:space="0" w:color="auto"/>
            </w:tcBorders>
            <w:vAlign w:val="center"/>
          </w:tcPr>
          <w:p w:rsidR="00BD5BBE" w:rsidRPr="00A608E5" w:rsidRDefault="00BD5BBE" w:rsidP="00692F51">
            <w:pPr>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联系电话</w:t>
            </w:r>
          </w:p>
        </w:tc>
        <w:tc>
          <w:tcPr>
            <w:tcW w:w="2212" w:type="dxa"/>
            <w:tcBorders>
              <w:top w:val="single" w:sz="6" w:space="0" w:color="auto"/>
              <w:bottom w:val="single" w:sz="6" w:space="0" w:color="auto"/>
            </w:tcBorders>
            <w:vAlign w:val="center"/>
          </w:tcPr>
          <w:p w:rsidR="00BD5BBE" w:rsidRPr="00A608E5" w:rsidRDefault="00BD5BBE" w:rsidP="00692F51">
            <w:pPr>
              <w:rPr>
                <w:rFonts w:ascii="宋体" w:eastAsia="宋体" w:hAnsi="宋体" w:cs="Times New Roman"/>
                <w:color w:val="000000" w:themeColor="text1"/>
                <w:sz w:val="22"/>
              </w:rPr>
            </w:pPr>
          </w:p>
        </w:tc>
        <w:tc>
          <w:tcPr>
            <w:tcW w:w="1293" w:type="dxa"/>
            <w:vMerge/>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r>
      <w:tr w:rsidR="00A608E5" w:rsidRPr="00A608E5" w:rsidTr="00BD5BBE">
        <w:trPr>
          <w:cantSplit/>
          <w:trHeight w:val="567"/>
          <w:tblHeader/>
          <w:jc w:val="center"/>
        </w:trPr>
        <w:tc>
          <w:tcPr>
            <w:tcW w:w="1327"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身份证号码</w:t>
            </w:r>
          </w:p>
        </w:tc>
        <w:tc>
          <w:tcPr>
            <w:tcW w:w="3086" w:type="dxa"/>
            <w:gridSpan w:val="3"/>
            <w:tcBorders>
              <w:top w:val="single" w:sz="6" w:space="0" w:color="auto"/>
              <w:bottom w:val="single" w:sz="6" w:space="0" w:color="auto"/>
            </w:tcBorders>
          </w:tcPr>
          <w:p w:rsidR="00BD5BBE" w:rsidRPr="00A608E5" w:rsidRDefault="00BD5BBE" w:rsidP="00692F51">
            <w:pPr>
              <w:tabs>
                <w:tab w:val="left" w:pos="9540"/>
              </w:tabs>
              <w:rPr>
                <w:rFonts w:ascii="宋体" w:eastAsia="宋体" w:hAnsi="宋体" w:cs="Times New Roman"/>
                <w:color w:val="000000" w:themeColor="text1"/>
                <w:sz w:val="22"/>
              </w:rPr>
            </w:pPr>
          </w:p>
        </w:tc>
        <w:tc>
          <w:tcPr>
            <w:tcW w:w="1276"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家庭住址</w:t>
            </w:r>
          </w:p>
        </w:tc>
        <w:tc>
          <w:tcPr>
            <w:tcW w:w="3505" w:type="dxa"/>
            <w:gridSpan w:val="2"/>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r>
      <w:tr w:rsidR="00A608E5" w:rsidRPr="00A608E5" w:rsidTr="00BD5BBE">
        <w:trPr>
          <w:cantSplit/>
          <w:trHeight w:val="567"/>
          <w:tblHeader/>
          <w:jc w:val="center"/>
        </w:trPr>
        <w:tc>
          <w:tcPr>
            <w:tcW w:w="1327"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应聘岗位</w:t>
            </w:r>
          </w:p>
        </w:tc>
        <w:tc>
          <w:tcPr>
            <w:tcW w:w="3086" w:type="dxa"/>
            <w:gridSpan w:val="3"/>
            <w:tcBorders>
              <w:top w:val="single" w:sz="6" w:space="0" w:color="auto"/>
              <w:bottom w:val="single" w:sz="6" w:space="0" w:color="auto"/>
            </w:tcBorders>
          </w:tcPr>
          <w:p w:rsidR="00BD5BBE" w:rsidRPr="00A608E5" w:rsidRDefault="00BD5BBE" w:rsidP="00692F51">
            <w:pPr>
              <w:tabs>
                <w:tab w:val="left" w:pos="9540"/>
              </w:tabs>
              <w:rPr>
                <w:rFonts w:ascii="宋体" w:eastAsia="宋体" w:hAnsi="宋体" w:cs="Times New Roman"/>
                <w:color w:val="000000" w:themeColor="text1"/>
                <w:sz w:val="22"/>
              </w:rPr>
            </w:pPr>
          </w:p>
        </w:tc>
        <w:tc>
          <w:tcPr>
            <w:tcW w:w="1276" w:type="dxa"/>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r w:rsidRPr="00A608E5">
              <w:rPr>
                <w:rFonts w:ascii="宋体" w:eastAsia="宋体" w:hAnsi="宋体" w:cs="Times New Roman" w:hint="eastAsia"/>
                <w:color w:val="000000" w:themeColor="text1"/>
                <w:sz w:val="22"/>
              </w:rPr>
              <w:t>邮箱地址</w:t>
            </w:r>
          </w:p>
        </w:tc>
        <w:tc>
          <w:tcPr>
            <w:tcW w:w="3505" w:type="dxa"/>
            <w:gridSpan w:val="2"/>
            <w:tcBorders>
              <w:top w:val="single" w:sz="6" w:space="0" w:color="auto"/>
              <w:bottom w:val="single" w:sz="6" w:space="0" w:color="auto"/>
            </w:tcBorders>
            <w:vAlign w:val="center"/>
          </w:tcPr>
          <w:p w:rsidR="00BD5BBE" w:rsidRPr="00A608E5" w:rsidRDefault="00BD5BBE" w:rsidP="00692F51">
            <w:pPr>
              <w:tabs>
                <w:tab w:val="left" w:pos="9540"/>
              </w:tabs>
              <w:rPr>
                <w:rFonts w:ascii="宋体" w:eastAsia="宋体" w:hAnsi="宋体" w:cs="Times New Roman"/>
                <w:color w:val="000000" w:themeColor="text1"/>
                <w:sz w:val="22"/>
              </w:rPr>
            </w:pPr>
          </w:p>
        </w:tc>
      </w:tr>
      <w:tr w:rsidR="00A608E5" w:rsidRPr="00A608E5" w:rsidTr="007936BF">
        <w:trPr>
          <w:cantSplit/>
          <w:trHeight w:val="531"/>
          <w:tblHeader/>
          <w:jc w:val="center"/>
        </w:trPr>
        <w:tc>
          <w:tcPr>
            <w:tcW w:w="9194" w:type="dxa"/>
            <w:gridSpan w:val="7"/>
            <w:tcBorders>
              <w:top w:val="double" w:sz="4" w:space="0" w:color="auto"/>
              <w:left w:val="single" w:sz="18" w:space="0" w:color="auto"/>
              <w:bottom w:val="single" w:sz="8" w:space="0" w:color="auto"/>
              <w:right w:val="single" w:sz="18" w:space="0" w:color="auto"/>
            </w:tcBorders>
          </w:tcPr>
          <w:p w:rsidR="007936BF" w:rsidRPr="00A608E5" w:rsidRDefault="007936BF" w:rsidP="00692F51">
            <w:pPr>
              <w:tabs>
                <w:tab w:val="left" w:pos="9540"/>
              </w:tabs>
              <w:jc w:val="center"/>
              <w:rPr>
                <w:rFonts w:ascii="宋体" w:eastAsia="宋体" w:hAnsi="宋体" w:cs="Times New Roman"/>
                <w:b/>
                <w:color w:val="000000" w:themeColor="text1"/>
                <w:sz w:val="23"/>
                <w:szCs w:val="23"/>
              </w:rPr>
            </w:pPr>
            <w:r w:rsidRPr="00A608E5">
              <w:rPr>
                <w:rFonts w:ascii="宋体" w:eastAsia="宋体" w:hAnsi="宋体" w:cs="Times New Roman" w:hint="eastAsia"/>
                <w:b/>
                <w:color w:val="000000" w:themeColor="text1"/>
                <w:sz w:val="22"/>
              </w:rPr>
              <w:t>个人简介</w:t>
            </w:r>
          </w:p>
        </w:tc>
      </w:tr>
      <w:tr w:rsidR="00A608E5" w:rsidRPr="00A608E5" w:rsidTr="002A5DE7">
        <w:trPr>
          <w:cantSplit/>
          <w:trHeight w:val="6504"/>
          <w:tblHeader/>
          <w:jc w:val="center"/>
        </w:trPr>
        <w:tc>
          <w:tcPr>
            <w:tcW w:w="9194" w:type="dxa"/>
            <w:gridSpan w:val="7"/>
            <w:tcBorders>
              <w:top w:val="single" w:sz="8" w:space="0" w:color="auto"/>
              <w:left w:val="single" w:sz="18" w:space="0" w:color="auto"/>
              <w:bottom w:val="double" w:sz="4" w:space="0" w:color="auto"/>
              <w:right w:val="single" w:sz="18" w:space="0" w:color="auto"/>
            </w:tcBorders>
          </w:tcPr>
          <w:p w:rsidR="007936BF" w:rsidRPr="00A608E5" w:rsidRDefault="007936BF" w:rsidP="00692F51">
            <w:pPr>
              <w:tabs>
                <w:tab w:val="left" w:pos="9540"/>
              </w:tabs>
              <w:rPr>
                <w:rFonts w:ascii="宋体" w:eastAsia="宋体" w:hAnsi="宋体" w:cs="Times New Roman"/>
                <w:color w:val="000000" w:themeColor="text1"/>
                <w:sz w:val="22"/>
              </w:rPr>
            </w:pPr>
          </w:p>
          <w:p w:rsidR="007936BF" w:rsidRPr="00A608E5" w:rsidRDefault="007936BF" w:rsidP="00692F51">
            <w:pPr>
              <w:tabs>
                <w:tab w:val="left" w:pos="9540"/>
              </w:tabs>
              <w:rPr>
                <w:rFonts w:ascii="宋体" w:eastAsia="宋体" w:hAnsi="宋体" w:cs="Times New Roman"/>
                <w:color w:val="000000" w:themeColor="text1"/>
                <w:sz w:val="22"/>
              </w:rPr>
            </w:pPr>
          </w:p>
          <w:p w:rsidR="007936BF" w:rsidRPr="00A608E5" w:rsidRDefault="007936BF" w:rsidP="00692F51">
            <w:pPr>
              <w:tabs>
                <w:tab w:val="left" w:pos="9540"/>
              </w:tabs>
              <w:rPr>
                <w:rFonts w:ascii="宋体" w:eastAsia="宋体" w:hAnsi="宋体" w:cs="Times New Roman"/>
                <w:color w:val="000000" w:themeColor="text1"/>
                <w:sz w:val="22"/>
              </w:rPr>
            </w:pPr>
          </w:p>
          <w:p w:rsidR="007936BF" w:rsidRPr="00A608E5" w:rsidRDefault="007936BF" w:rsidP="00692F51">
            <w:pPr>
              <w:tabs>
                <w:tab w:val="left" w:pos="9540"/>
              </w:tabs>
              <w:rPr>
                <w:rFonts w:ascii="宋体" w:eastAsia="宋体" w:hAnsi="宋体" w:cs="Times New Roman"/>
                <w:color w:val="000000" w:themeColor="text1"/>
                <w:sz w:val="22"/>
              </w:rPr>
            </w:pPr>
          </w:p>
        </w:tc>
      </w:tr>
    </w:tbl>
    <w:p w:rsidR="00692F51" w:rsidRPr="00A608E5" w:rsidRDefault="00692F51" w:rsidP="00692F51">
      <w:pPr>
        <w:tabs>
          <w:tab w:val="right" w:pos="10830"/>
        </w:tabs>
        <w:ind w:leftChars="-428" w:left="-899"/>
        <w:rPr>
          <w:rFonts w:ascii="Times New Roman" w:eastAsia="宋体" w:hAnsi="Times New Roman" w:cs="Times New Roman"/>
          <w:color w:val="000000" w:themeColor="text1"/>
          <w:sz w:val="23"/>
          <w:szCs w:val="23"/>
        </w:rPr>
      </w:pPr>
      <w:r w:rsidRPr="00A608E5">
        <w:rPr>
          <w:rFonts w:ascii="Times New Roman" w:eastAsia="宋体" w:hAnsi="Times New Roman" w:cs="Times New Roman" w:hint="eastAsia"/>
          <w:b/>
          <w:color w:val="000000" w:themeColor="text1"/>
          <w:sz w:val="23"/>
          <w:szCs w:val="23"/>
        </w:rPr>
        <w:t>填表须知：</w:t>
      </w:r>
      <w:r w:rsidRPr="00A608E5">
        <w:rPr>
          <w:rFonts w:ascii="Times New Roman" w:eastAsia="宋体" w:hAnsi="Times New Roman" w:cs="Times New Roman" w:hint="eastAsia"/>
          <w:color w:val="000000" w:themeColor="text1"/>
          <w:sz w:val="23"/>
          <w:szCs w:val="23"/>
        </w:rPr>
        <w:t>（</w:t>
      </w:r>
      <w:r w:rsidRPr="00A608E5">
        <w:rPr>
          <w:rFonts w:ascii="Times New Roman" w:eastAsia="宋体" w:hAnsi="Times New Roman" w:cs="Times New Roman" w:hint="eastAsia"/>
          <w:color w:val="000000" w:themeColor="text1"/>
          <w:sz w:val="23"/>
          <w:szCs w:val="23"/>
        </w:rPr>
        <w:t>1</w:t>
      </w:r>
      <w:r w:rsidRPr="00A608E5">
        <w:rPr>
          <w:rFonts w:ascii="Times New Roman" w:eastAsia="宋体" w:hAnsi="Times New Roman" w:cs="Times New Roman" w:hint="eastAsia"/>
          <w:color w:val="000000" w:themeColor="text1"/>
          <w:sz w:val="23"/>
          <w:szCs w:val="23"/>
        </w:rPr>
        <w:t>）所有栏目必须填写，没有的请填“无”；</w:t>
      </w:r>
    </w:p>
    <w:p w:rsidR="00692F51" w:rsidRPr="00A608E5" w:rsidRDefault="00692F51" w:rsidP="00692F51">
      <w:pPr>
        <w:ind w:firstLineChars="50" w:firstLine="115"/>
        <w:rPr>
          <w:rFonts w:ascii="Times New Roman" w:eastAsia="宋体" w:hAnsi="Times New Roman" w:cs="Times New Roman"/>
          <w:b/>
          <w:color w:val="000000" w:themeColor="text1"/>
          <w:kern w:val="0"/>
          <w:sz w:val="23"/>
          <w:szCs w:val="23"/>
        </w:rPr>
      </w:pPr>
      <w:r w:rsidRPr="00A608E5">
        <w:rPr>
          <w:rFonts w:ascii="Times New Roman" w:eastAsia="宋体" w:hAnsi="Times New Roman" w:cs="Times New Roman" w:hint="eastAsia"/>
          <w:color w:val="000000" w:themeColor="text1"/>
          <w:sz w:val="23"/>
          <w:szCs w:val="23"/>
        </w:rPr>
        <w:t>（</w:t>
      </w:r>
      <w:r w:rsidRPr="00A608E5">
        <w:rPr>
          <w:rFonts w:ascii="Times New Roman" w:eastAsia="宋体" w:hAnsi="Times New Roman" w:cs="Times New Roman" w:hint="eastAsia"/>
          <w:color w:val="000000" w:themeColor="text1"/>
          <w:sz w:val="23"/>
          <w:szCs w:val="23"/>
        </w:rPr>
        <w:t>2</w:t>
      </w:r>
      <w:r w:rsidRPr="00A608E5">
        <w:rPr>
          <w:rFonts w:ascii="Times New Roman" w:eastAsia="宋体" w:hAnsi="Times New Roman" w:cs="Times New Roman" w:hint="eastAsia"/>
          <w:color w:val="000000" w:themeColor="text1"/>
          <w:sz w:val="23"/>
          <w:szCs w:val="23"/>
        </w:rPr>
        <w:t>）</w:t>
      </w:r>
      <w:r w:rsidRPr="00A608E5">
        <w:rPr>
          <w:rFonts w:ascii="Times New Roman" w:eastAsia="宋体" w:hAnsi="Times New Roman" w:cs="Times New Roman" w:hint="eastAsia"/>
          <w:color w:val="000000" w:themeColor="text1"/>
          <w:kern w:val="0"/>
          <w:sz w:val="23"/>
          <w:szCs w:val="23"/>
        </w:rPr>
        <w:t>本人保证以上所填写之全部内容均与事实相符，如有任何隐瞒或欺骗，本人愿承担一切后果。</w:t>
      </w:r>
    </w:p>
    <w:p w:rsidR="00692F51" w:rsidRPr="00A608E5" w:rsidRDefault="00692F51" w:rsidP="00692F51">
      <w:pPr>
        <w:rPr>
          <w:rFonts w:ascii="Times New Roman" w:eastAsia="宋体" w:hAnsi="Times New Roman" w:cs="Times New Roman"/>
          <w:b/>
          <w:color w:val="000000" w:themeColor="text1"/>
          <w:sz w:val="23"/>
          <w:szCs w:val="23"/>
        </w:rPr>
      </w:pPr>
    </w:p>
    <w:p w:rsidR="00692F51" w:rsidRPr="00A608E5" w:rsidRDefault="00692F51" w:rsidP="00692F51">
      <w:pPr>
        <w:rPr>
          <w:rFonts w:ascii="Times New Roman" w:eastAsia="宋体" w:hAnsi="Times New Roman" w:cs="Times New Roman"/>
          <w:b/>
          <w:color w:val="000000" w:themeColor="text1"/>
          <w:sz w:val="23"/>
          <w:szCs w:val="23"/>
        </w:rPr>
      </w:pPr>
    </w:p>
    <w:p w:rsidR="00692F51" w:rsidRPr="00A608E5" w:rsidRDefault="00692F51" w:rsidP="00CE3059">
      <w:pPr>
        <w:ind w:firstLineChars="1557" w:firstLine="3595"/>
        <w:rPr>
          <w:rFonts w:ascii="仿宋" w:eastAsia="仿宋" w:hAnsi="仿宋"/>
          <w:color w:val="000000" w:themeColor="text1"/>
          <w:sz w:val="32"/>
          <w:szCs w:val="32"/>
        </w:rPr>
      </w:pPr>
      <w:r w:rsidRPr="00A608E5">
        <w:rPr>
          <w:rFonts w:ascii="Times New Roman" w:eastAsia="宋体" w:hAnsi="Times New Roman" w:cs="Times New Roman" w:hint="eastAsia"/>
          <w:b/>
          <w:color w:val="000000" w:themeColor="text1"/>
          <w:sz w:val="23"/>
          <w:szCs w:val="23"/>
        </w:rPr>
        <w:t>签字：</w:t>
      </w:r>
      <w:r w:rsidRPr="00A608E5">
        <w:rPr>
          <w:rFonts w:ascii="Times New Roman" w:eastAsia="宋体" w:hAnsi="Times New Roman" w:cs="Times New Roman"/>
          <w:b/>
          <w:color w:val="000000" w:themeColor="text1"/>
          <w:sz w:val="23"/>
          <w:szCs w:val="23"/>
        </w:rPr>
        <w:softHyphen/>
      </w:r>
      <w:r w:rsidRPr="00A608E5">
        <w:rPr>
          <w:rFonts w:ascii="Times New Roman" w:eastAsia="宋体" w:hAnsi="Times New Roman" w:cs="Times New Roman"/>
          <w:b/>
          <w:color w:val="000000" w:themeColor="text1"/>
          <w:sz w:val="23"/>
          <w:szCs w:val="23"/>
        </w:rPr>
        <w:softHyphen/>
        <w:t>________________</w:t>
      </w:r>
      <w:r w:rsidRPr="00A608E5">
        <w:rPr>
          <w:rFonts w:ascii="Times New Roman" w:eastAsia="宋体" w:hAnsi="Times New Roman" w:cs="Times New Roman" w:hint="eastAsia"/>
          <w:b/>
          <w:color w:val="000000" w:themeColor="text1"/>
          <w:sz w:val="23"/>
          <w:szCs w:val="23"/>
        </w:rPr>
        <w:t xml:space="preserve"> </w:t>
      </w:r>
      <w:r w:rsidRPr="00A608E5">
        <w:rPr>
          <w:rFonts w:ascii="Times New Roman" w:eastAsia="宋体" w:hAnsi="Times New Roman" w:cs="Times New Roman" w:hint="eastAsia"/>
          <w:b/>
          <w:color w:val="000000" w:themeColor="text1"/>
          <w:sz w:val="23"/>
          <w:szCs w:val="23"/>
        </w:rPr>
        <w:t>日期</w:t>
      </w:r>
      <w:r w:rsidRPr="00A608E5">
        <w:rPr>
          <w:rFonts w:ascii="Times New Roman" w:eastAsia="宋体" w:hAnsi="Times New Roman" w:cs="Times New Roman" w:hint="eastAsia"/>
          <w:b/>
          <w:color w:val="000000" w:themeColor="text1"/>
          <w:sz w:val="23"/>
          <w:szCs w:val="23"/>
        </w:rPr>
        <w:t xml:space="preserve">_____________  </w:t>
      </w:r>
    </w:p>
    <w:sectPr w:rsidR="00692F51" w:rsidRPr="00A608E5" w:rsidSect="00670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496" w:rsidRDefault="00584496" w:rsidP="00ED410F">
      <w:r>
        <w:separator/>
      </w:r>
    </w:p>
  </w:endnote>
  <w:endnote w:type="continuationSeparator" w:id="0">
    <w:p w:rsidR="00584496" w:rsidRDefault="00584496" w:rsidP="00E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黑宋简体">
    <w:altName w:val="Arial Unicode MS"/>
    <w:charset w:val="86"/>
    <w:family w:val="auto"/>
    <w:pitch w:val="variable"/>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496" w:rsidRDefault="00584496" w:rsidP="00ED410F">
      <w:r>
        <w:separator/>
      </w:r>
    </w:p>
  </w:footnote>
  <w:footnote w:type="continuationSeparator" w:id="0">
    <w:p w:rsidR="00584496" w:rsidRDefault="00584496" w:rsidP="00ED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529FE"/>
    <w:multiLevelType w:val="hybridMultilevel"/>
    <w:tmpl w:val="4B7E933A"/>
    <w:lvl w:ilvl="0" w:tplc="B1A0DE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4C0EE2"/>
    <w:multiLevelType w:val="hybridMultilevel"/>
    <w:tmpl w:val="3AFC404E"/>
    <w:lvl w:ilvl="0" w:tplc="36EEC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A7515E8"/>
    <w:multiLevelType w:val="hybridMultilevel"/>
    <w:tmpl w:val="8D6010FA"/>
    <w:lvl w:ilvl="0" w:tplc="9F96EC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F4F"/>
    <w:rsid w:val="00016FCF"/>
    <w:rsid w:val="00090FC5"/>
    <w:rsid w:val="000B623A"/>
    <w:rsid w:val="00195050"/>
    <w:rsid w:val="001A0D7C"/>
    <w:rsid w:val="00207171"/>
    <w:rsid w:val="0023029A"/>
    <w:rsid w:val="00250B65"/>
    <w:rsid w:val="00321F7A"/>
    <w:rsid w:val="003E18D2"/>
    <w:rsid w:val="00445FEE"/>
    <w:rsid w:val="00447169"/>
    <w:rsid w:val="00456FB1"/>
    <w:rsid w:val="004C0EEE"/>
    <w:rsid w:val="004C12E0"/>
    <w:rsid w:val="0055160C"/>
    <w:rsid w:val="00584496"/>
    <w:rsid w:val="0058527C"/>
    <w:rsid w:val="005B1D65"/>
    <w:rsid w:val="005B688B"/>
    <w:rsid w:val="005D1051"/>
    <w:rsid w:val="00611576"/>
    <w:rsid w:val="00640441"/>
    <w:rsid w:val="00647A23"/>
    <w:rsid w:val="00655393"/>
    <w:rsid w:val="0067036B"/>
    <w:rsid w:val="00692F51"/>
    <w:rsid w:val="00697F36"/>
    <w:rsid w:val="006C5A70"/>
    <w:rsid w:val="006E0222"/>
    <w:rsid w:val="0072334C"/>
    <w:rsid w:val="007776F3"/>
    <w:rsid w:val="007936BF"/>
    <w:rsid w:val="007A5505"/>
    <w:rsid w:val="0085385D"/>
    <w:rsid w:val="00866816"/>
    <w:rsid w:val="00876D7A"/>
    <w:rsid w:val="008F506A"/>
    <w:rsid w:val="00935EE2"/>
    <w:rsid w:val="00986F4F"/>
    <w:rsid w:val="009E487B"/>
    <w:rsid w:val="00A003DE"/>
    <w:rsid w:val="00A0313A"/>
    <w:rsid w:val="00A608E5"/>
    <w:rsid w:val="00AC36EC"/>
    <w:rsid w:val="00B30EBD"/>
    <w:rsid w:val="00B51BBF"/>
    <w:rsid w:val="00B62045"/>
    <w:rsid w:val="00B84CA8"/>
    <w:rsid w:val="00B93D92"/>
    <w:rsid w:val="00BB1DC4"/>
    <w:rsid w:val="00BC786B"/>
    <w:rsid w:val="00BD5BBE"/>
    <w:rsid w:val="00C15BC2"/>
    <w:rsid w:val="00C22D33"/>
    <w:rsid w:val="00C25A22"/>
    <w:rsid w:val="00C4598B"/>
    <w:rsid w:val="00C62B27"/>
    <w:rsid w:val="00C6706E"/>
    <w:rsid w:val="00C870E0"/>
    <w:rsid w:val="00CC3962"/>
    <w:rsid w:val="00CE3059"/>
    <w:rsid w:val="00CF04CB"/>
    <w:rsid w:val="00D05480"/>
    <w:rsid w:val="00D75250"/>
    <w:rsid w:val="00D8086E"/>
    <w:rsid w:val="00DA586C"/>
    <w:rsid w:val="00E43398"/>
    <w:rsid w:val="00E51622"/>
    <w:rsid w:val="00ED410F"/>
    <w:rsid w:val="00F0274B"/>
    <w:rsid w:val="00F80098"/>
    <w:rsid w:val="00FC0F7C"/>
    <w:rsid w:val="00FC3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6440"/>
  <w15:docId w15:val="{F35BE0E6-95AE-4132-AA02-4A8D245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3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F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6F4F"/>
    <w:rPr>
      <w:b/>
      <w:bCs/>
    </w:rPr>
  </w:style>
  <w:style w:type="paragraph" w:styleId="a5">
    <w:name w:val="header"/>
    <w:basedOn w:val="a"/>
    <w:link w:val="a6"/>
    <w:uiPriority w:val="99"/>
    <w:unhideWhenUsed/>
    <w:rsid w:val="00ED410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D410F"/>
    <w:rPr>
      <w:sz w:val="18"/>
      <w:szCs w:val="18"/>
    </w:rPr>
  </w:style>
  <w:style w:type="paragraph" w:styleId="a7">
    <w:name w:val="footer"/>
    <w:basedOn w:val="a"/>
    <w:link w:val="a8"/>
    <w:uiPriority w:val="99"/>
    <w:unhideWhenUsed/>
    <w:rsid w:val="00ED410F"/>
    <w:pPr>
      <w:tabs>
        <w:tab w:val="center" w:pos="4153"/>
        <w:tab w:val="right" w:pos="8306"/>
      </w:tabs>
      <w:snapToGrid w:val="0"/>
      <w:jc w:val="left"/>
    </w:pPr>
    <w:rPr>
      <w:sz w:val="18"/>
      <w:szCs w:val="18"/>
    </w:rPr>
  </w:style>
  <w:style w:type="character" w:customStyle="1" w:styleId="a8">
    <w:name w:val="页脚 字符"/>
    <w:basedOn w:val="a0"/>
    <w:link w:val="a7"/>
    <w:uiPriority w:val="99"/>
    <w:rsid w:val="00ED41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62</cp:revision>
  <dcterms:created xsi:type="dcterms:W3CDTF">2020-01-21T06:50:00Z</dcterms:created>
  <dcterms:modified xsi:type="dcterms:W3CDTF">2020-02-24T00:44:00Z</dcterms:modified>
</cp:coreProperties>
</file>