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市钢城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区“乡村振兴工作专员”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报名表</w:t>
      </w:r>
    </w:p>
    <w:p>
      <w:pPr>
        <w:jc w:val="left"/>
        <w:rPr>
          <w:rFonts w:ascii="黑体" w:hAnsi="黑体" w:eastAsia="黑体" w:cs="仿宋_GB2312"/>
          <w:bCs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报名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镇</w:t>
      </w:r>
      <w:r>
        <w:rPr>
          <w:rFonts w:hint="eastAsia" w:ascii="黑体" w:hAnsi="黑体" w:eastAsia="黑体" w:cs="仿宋_GB2312"/>
          <w:bCs/>
          <w:sz w:val="32"/>
          <w:szCs w:val="32"/>
        </w:rPr>
        <w:t>街：</w:t>
      </w:r>
      <w:r>
        <w:rPr>
          <w:rFonts w:hint="eastAsia" w:ascii="黑体" w:hAnsi="黑体" w:eastAsia="黑体" w:cs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仿宋_GB2312"/>
          <w:bCs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仿宋_GB2312"/>
          <w:bCs/>
          <w:sz w:val="32"/>
          <w:szCs w:val="32"/>
          <w:u w:val="none"/>
          <w:lang w:eastAsia="zh-CN"/>
        </w:rPr>
        <w:t>镇（</w:t>
      </w:r>
      <w:r>
        <w:rPr>
          <w:rFonts w:hint="eastAsia" w:ascii="黑体" w:hAnsi="黑体" w:eastAsia="黑体" w:cs="仿宋_GB2312"/>
          <w:bCs/>
          <w:sz w:val="32"/>
          <w:szCs w:val="32"/>
          <w:u w:val="none"/>
        </w:rPr>
        <w:t>街道办事处</w:t>
      </w:r>
      <w:r>
        <w:rPr>
          <w:rFonts w:hint="eastAsia" w:ascii="黑体" w:hAnsi="黑体" w:eastAsia="黑体" w:cs="仿宋_GB2312"/>
          <w:bCs/>
          <w:sz w:val="32"/>
          <w:szCs w:val="32"/>
          <w:u w:val="none"/>
          <w:lang w:eastAsia="zh-CN"/>
        </w:rPr>
        <w:t>）</w:t>
      </w:r>
      <w:r>
        <w:rPr>
          <w:rFonts w:hint="eastAsia" w:ascii="黑体" w:hAnsi="黑体" w:eastAsia="黑体" w:cs="仿宋_GB2312"/>
          <w:bCs/>
          <w:sz w:val="32"/>
          <w:szCs w:val="32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92"/>
        <w:gridCol w:w="419"/>
        <w:gridCol w:w="1077"/>
        <w:gridCol w:w="1176"/>
        <w:gridCol w:w="172"/>
        <w:gridCol w:w="1261"/>
        <w:gridCol w:w="7"/>
        <w:gridCol w:w="1808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4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 名</w:t>
            </w: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 别</w:t>
            </w:r>
          </w:p>
        </w:tc>
        <w:tc>
          <w:tcPr>
            <w:tcW w:w="117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（  岁）</w:t>
            </w:r>
          </w:p>
        </w:tc>
        <w:tc>
          <w:tcPr>
            <w:tcW w:w="181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  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籍 贯</w:t>
            </w: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 族</w:t>
            </w:r>
          </w:p>
        </w:tc>
        <w:tc>
          <w:tcPr>
            <w:tcW w:w="117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81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4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入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间</w:t>
            </w: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作时间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婚姻状况</w:t>
            </w:r>
          </w:p>
        </w:tc>
        <w:tc>
          <w:tcPr>
            <w:tcW w:w="181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46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联 系方 式</w:t>
            </w: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机</w:t>
            </w:r>
          </w:p>
        </w:tc>
        <w:tc>
          <w:tcPr>
            <w:tcW w:w="2253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微  信</w:t>
            </w:r>
          </w:p>
        </w:tc>
        <w:tc>
          <w:tcPr>
            <w:tcW w:w="181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邮  箱</w:t>
            </w:r>
          </w:p>
        </w:tc>
        <w:tc>
          <w:tcPr>
            <w:tcW w:w="2253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现居住地</w:t>
            </w:r>
          </w:p>
        </w:tc>
        <w:tc>
          <w:tcPr>
            <w:tcW w:w="363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84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户籍（原籍）所在地</w:t>
            </w:r>
          </w:p>
        </w:tc>
        <w:tc>
          <w:tcPr>
            <w:tcW w:w="8640" w:type="dxa"/>
            <w:gridSpan w:val="9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157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329" w:type="dxa"/>
            <w:gridSpan w:val="7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6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学位</w:t>
            </w: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教  育</w:t>
            </w:r>
          </w:p>
        </w:tc>
        <w:tc>
          <w:tcPr>
            <w:tcW w:w="2253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系及专业</w:t>
            </w: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在职教育</w:t>
            </w:r>
          </w:p>
        </w:tc>
        <w:tc>
          <w:tcPr>
            <w:tcW w:w="2253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系及专业</w:t>
            </w: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84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640" w:type="dxa"/>
            <w:gridSpan w:val="9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46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注：已婚者，请填写父母、配偶、子女及岳父母（公婆）等信息；未婚者，请填写父母、兄弟姊妹等信息。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02324"/>
    <w:rsid w:val="45B0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2019-12-16T08:42:00Z</dcterms:created>
  <dc:creator>我唱了二十多年歌</dc:creator>
  <cp:lastModifiedBy>我唱了二十多年歌</cp:lastModifiedBy>
  <dcterms:modified xsi:type="dcterms:W3CDTF">2019-12-16T08:44:39Z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